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105" w:rsidRPr="00786105" w:rsidRDefault="00786105" w:rsidP="00786105">
      <w:pPr>
        <w:pStyle w:val="NormlWeb"/>
        <w:shd w:val="clear" w:color="auto" w:fill="FFFFFF"/>
        <w:spacing w:before="111" w:beforeAutospacing="0" w:after="0" w:afterAutospacing="0"/>
        <w:rPr>
          <w:rStyle w:val="Kiemels2"/>
          <w:rFonts w:asciiTheme="majorHAnsi" w:hAnsiTheme="majorHAnsi"/>
        </w:rPr>
      </w:pPr>
      <w:r w:rsidRPr="00786105">
        <w:rPr>
          <w:rStyle w:val="Kiemels2"/>
          <w:rFonts w:asciiTheme="majorHAnsi" w:hAnsiTheme="majorHAnsi" w:cs="Arial"/>
          <w:b w:val="0"/>
          <w:color w:val="333333"/>
        </w:rPr>
        <w:t>Magyar Nemzeti Múzeum</w:t>
      </w:r>
      <w:r>
        <w:rPr>
          <w:rStyle w:val="Kiemels2"/>
          <w:rFonts w:asciiTheme="majorHAnsi" w:hAnsiTheme="majorHAnsi" w:cs="Arial"/>
          <w:b w:val="0"/>
          <w:color w:val="333333"/>
        </w:rPr>
        <w:t xml:space="preserve"> </w:t>
      </w:r>
      <w:r w:rsidRPr="00786105">
        <w:rPr>
          <w:rStyle w:val="Kiemels2"/>
          <w:rFonts w:asciiTheme="majorHAnsi" w:hAnsiTheme="majorHAnsi" w:cs="Arial"/>
          <w:b w:val="0"/>
          <w:color w:val="333333"/>
        </w:rPr>
        <w:t>Nemzeti Régészeti Intézet</w:t>
      </w:r>
    </w:p>
    <w:p w:rsidR="00786105" w:rsidRPr="00786105" w:rsidRDefault="00786105" w:rsidP="00786105">
      <w:pPr>
        <w:pStyle w:val="NormlWeb"/>
        <w:shd w:val="clear" w:color="auto" w:fill="FFFFFF"/>
        <w:spacing w:before="111" w:beforeAutospacing="0" w:after="0" w:afterAutospacing="0"/>
        <w:rPr>
          <w:rStyle w:val="Kiemels2"/>
          <w:rFonts w:asciiTheme="majorHAnsi" w:hAnsiTheme="majorHAnsi"/>
          <w:b w:val="0"/>
        </w:rPr>
      </w:pPr>
      <w:r w:rsidRPr="00786105">
        <w:rPr>
          <w:rStyle w:val="Kiemels2"/>
          <w:rFonts w:asciiTheme="majorHAnsi" w:hAnsiTheme="majorHAnsi"/>
          <w:b w:val="0"/>
        </w:rPr>
        <w:t>A Nemzeti Régészeti Intézet a magyar régészet tevékenységét összefogó szervezet, mely a nagyberuházások régészeti előkészítésén kívül számos topográfiai, feltárási és tudományos régészeti feladatot is ellát, valamint kezeli az évtizedes hagyományokkal rendelkező gyűjteményeket.</w:t>
      </w:r>
    </w:p>
    <w:p w:rsidR="00786105" w:rsidRPr="00786105" w:rsidRDefault="00786105" w:rsidP="00786105">
      <w:pPr>
        <w:pStyle w:val="NormlWeb"/>
        <w:shd w:val="clear" w:color="auto" w:fill="FFFFFF"/>
        <w:spacing w:before="111" w:beforeAutospacing="0" w:after="0" w:afterAutospacing="0"/>
        <w:rPr>
          <w:rStyle w:val="Hiperhivatkozs"/>
          <w:rFonts w:asciiTheme="majorHAnsi" w:hAnsiTheme="majorHAnsi"/>
        </w:rPr>
      </w:pPr>
      <w:hyperlink r:id="rId4" w:tgtFrame="_blank" w:history="1">
        <w:r w:rsidRPr="00786105">
          <w:rPr>
            <w:rStyle w:val="Hiperhivatkozs"/>
            <w:rFonts w:asciiTheme="majorHAnsi" w:hAnsiTheme="majorHAnsi" w:cs="Arial"/>
          </w:rPr>
          <w:t>https://mnm.hu/hu</w:t>
        </w:r>
      </w:hyperlink>
    </w:p>
    <w:p w:rsidR="00786105" w:rsidRPr="00786105" w:rsidRDefault="00786105" w:rsidP="00786105">
      <w:pPr>
        <w:pStyle w:val="NormlWeb"/>
        <w:shd w:val="clear" w:color="auto" w:fill="FFFFFF"/>
        <w:spacing w:before="111" w:beforeAutospacing="0" w:after="0" w:afterAutospacing="0"/>
        <w:rPr>
          <w:rStyle w:val="Hiperhivatkozs"/>
          <w:bCs/>
        </w:rPr>
      </w:pPr>
    </w:p>
    <w:p w:rsidR="00786105" w:rsidRDefault="00786105" w:rsidP="00786105">
      <w:pPr>
        <w:pStyle w:val="NormlWeb"/>
        <w:shd w:val="clear" w:color="auto" w:fill="FFFFFF"/>
        <w:spacing w:before="111" w:beforeAutospacing="0" w:after="0" w:afterAutospacing="0"/>
        <w:rPr>
          <w:rStyle w:val="Kiemels2"/>
          <w:rFonts w:asciiTheme="majorHAnsi" w:hAnsiTheme="majorHAnsi" w:cs="Arial"/>
          <w:b w:val="0"/>
          <w:color w:val="333333"/>
        </w:rPr>
      </w:pPr>
    </w:p>
    <w:p w:rsidR="00786105" w:rsidRDefault="00786105" w:rsidP="00786105">
      <w:pPr>
        <w:pStyle w:val="NormlWeb"/>
        <w:shd w:val="clear" w:color="auto" w:fill="FFFFFF"/>
        <w:spacing w:before="111" w:beforeAutospacing="0" w:after="0" w:afterAutospacing="0"/>
        <w:rPr>
          <w:rStyle w:val="Kiemels2"/>
          <w:rFonts w:asciiTheme="majorHAnsi" w:hAnsiTheme="majorHAnsi" w:cs="Arial"/>
          <w:b w:val="0"/>
          <w:color w:val="333333"/>
        </w:rPr>
      </w:pPr>
    </w:p>
    <w:p w:rsidR="00786105" w:rsidRPr="00786105" w:rsidRDefault="00786105" w:rsidP="00786105">
      <w:pPr>
        <w:pStyle w:val="NormlWeb"/>
        <w:shd w:val="clear" w:color="auto" w:fill="FFFFFF"/>
        <w:spacing w:before="111" w:beforeAutospacing="0" w:after="0" w:afterAutospacing="0"/>
        <w:rPr>
          <w:rFonts w:asciiTheme="majorHAnsi" w:hAnsiTheme="majorHAnsi" w:cs="Arial"/>
          <w:color w:val="333333"/>
        </w:rPr>
      </w:pPr>
      <w:proofErr w:type="spellStart"/>
      <w:r w:rsidRPr="00786105">
        <w:rPr>
          <w:rStyle w:val="Kiemels2"/>
          <w:rFonts w:asciiTheme="majorHAnsi" w:hAnsiTheme="majorHAnsi" w:cs="Arial"/>
          <w:b w:val="0"/>
          <w:color w:val="333333"/>
        </w:rPr>
        <w:t>Hungarian</w:t>
      </w:r>
      <w:proofErr w:type="spellEnd"/>
      <w:r w:rsidRPr="00786105">
        <w:rPr>
          <w:rStyle w:val="Kiemels2"/>
          <w:rFonts w:asciiTheme="majorHAnsi" w:hAnsiTheme="majorHAnsi" w:cs="Arial"/>
          <w:b w:val="0"/>
          <w:color w:val="333333"/>
        </w:rPr>
        <w:t xml:space="preserve"> National Museum, National Institute of </w:t>
      </w:r>
      <w:proofErr w:type="spellStart"/>
      <w:r w:rsidRPr="00786105">
        <w:rPr>
          <w:rStyle w:val="Kiemels2"/>
          <w:rFonts w:asciiTheme="majorHAnsi" w:hAnsiTheme="majorHAnsi" w:cs="Arial"/>
          <w:b w:val="0"/>
          <w:color w:val="333333"/>
        </w:rPr>
        <w:t>Archaeology</w:t>
      </w:r>
      <w:proofErr w:type="spellEnd"/>
    </w:p>
    <w:p w:rsidR="00786105" w:rsidRPr="00786105" w:rsidRDefault="00786105" w:rsidP="00786105">
      <w:pPr>
        <w:pStyle w:val="NormlWeb"/>
        <w:shd w:val="clear" w:color="auto" w:fill="FFFFFF"/>
        <w:spacing w:before="111" w:beforeAutospacing="0" w:after="0" w:afterAutospacing="0"/>
        <w:jc w:val="both"/>
        <w:rPr>
          <w:rFonts w:asciiTheme="majorHAnsi" w:hAnsiTheme="majorHAnsi" w:cs="Arial"/>
          <w:color w:val="333333"/>
        </w:rPr>
      </w:pPr>
      <w:r w:rsidRPr="00786105">
        <w:rPr>
          <w:rFonts w:asciiTheme="majorHAnsi" w:hAnsiTheme="majorHAnsi" w:cs="Arial"/>
          <w:color w:val="333333"/>
        </w:rPr>
        <w:t xml:space="preserve">The National Institute of </w:t>
      </w:r>
      <w:proofErr w:type="spellStart"/>
      <w:r w:rsidRPr="00786105">
        <w:rPr>
          <w:rFonts w:asciiTheme="majorHAnsi" w:hAnsiTheme="majorHAnsi" w:cs="Arial"/>
          <w:color w:val="333333"/>
        </w:rPr>
        <w:t>Archaeology</w:t>
      </w:r>
      <w:proofErr w:type="spellEnd"/>
      <w:r w:rsidRPr="00786105">
        <w:rPr>
          <w:rFonts w:asciiTheme="majorHAnsi" w:hAnsiTheme="majorHAnsi" w:cs="Arial"/>
          <w:color w:val="333333"/>
        </w:rPr>
        <w:t xml:space="preserve"> </w:t>
      </w:r>
      <w:proofErr w:type="spellStart"/>
      <w:r w:rsidRPr="00786105">
        <w:rPr>
          <w:rFonts w:asciiTheme="majorHAnsi" w:hAnsiTheme="majorHAnsi" w:cs="Arial"/>
          <w:color w:val="333333"/>
        </w:rPr>
        <w:t>coordinates</w:t>
      </w:r>
      <w:proofErr w:type="spellEnd"/>
      <w:r w:rsidRPr="00786105">
        <w:rPr>
          <w:rFonts w:asciiTheme="majorHAnsi" w:hAnsiTheme="majorHAnsi" w:cs="Arial"/>
          <w:color w:val="333333"/>
        </w:rPr>
        <w:t xml:space="preserve"> and </w:t>
      </w:r>
      <w:proofErr w:type="spellStart"/>
      <w:r w:rsidRPr="00786105">
        <w:rPr>
          <w:rFonts w:asciiTheme="majorHAnsi" w:hAnsiTheme="majorHAnsi" w:cs="Arial"/>
          <w:color w:val="333333"/>
        </w:rPr>
        <w:t>oversees</w:t>
      </w:r>
      <w:proofErr w:type="spellEnd"/>
      <w:r w:rsidRPr="00786105">
        <w:rPr>
          <w:rFonts w:asciiTheme="majorHAnsi" w:hAnsiTheme="majorHAnsi" w:cs="Arial"/>
          <w:color w:val="333333"/>
        </w:rPr>
        <w:t xml:space="preserve"> </w:t>
      </w:r>
      <w:proofErr w:type="spellStart"/>
      <w:r w:rsidRPr="00786105">
        <w:rPr>
          <w:rFonts w:asciiTheme="majorHAnsi" w:hAnsiTheme="majorHAnsi" w:cs="Arial"/>
          <w:color w:val="333333"/>
        </w:rPr>
        <w:t>archaeology-related</w:t>
      </w:r>
      <w:proofErr w:type="spellEnd"/>
      <w:r w:rsidRPr="00786105">
        <w:rPr>
          <w:rFonts w:asciiTheme="majorHAnsi" w:hAnsiTheme="majorHAnsi" w:cs="Arial"/>
          <w:color w:val="333333"/>
        </w:rPr>
        <w:t xml:space="preserve"> </w:t>
      </w:r>
      <w:proofErr w:type="spellStart"/>
      <w:r w:rsidRPr="00786105">
        <w:rPr>
          <w:rFonts w:asciiTheme="majorHAnsi" w:hAnsiTheme="majorHAnsi" w:cs="Arial"/>
          <w:color w:val="333333"/>
        </w:rPr>
        <w:t>services</w:t>
      </w:r>
      <w:proofErr w:type="spellEnd"/>
      <w:r w:rsidRPr="00786105">
        <w:rPr>
          <w:rFonts w:asciiTheme="majorHAnsi" w:hAnsiTheme="majorHAnsi" w:cs="Arial"/>
          <w:color w:val="333333"/>
        </w:rPr>
        <w:t xml:space="preserve"> </w:t>
      </w:r>
      <w:proofErr w:type="spellStart"/>
      <w:r w:rsidRPr="00786105">
        <w:rPr>
          <w:rFonts w:asciiTheme="majorHAnsi" w:hAnsiTheme="majorHAnsi" w:cs="Arial"/>
          <w:color w:val="333333"/>
        </w:rPr>
        <w:t>in</w:t>
      </w:r>
      <w:proofErr w:type="spellEnd"/>
      <w:r w:rsidRPr="00786105">
        <w:rPr>
          <w:rFonts w:asciiTheme="majorHAnsi" w:hAnsiTheme="majorHAnsi" w:cs="Arial"/>
          <w:color w:val="333333"/>
        </w:rPr>
        <w:t xml:space="preserve"> Hungary, </w:t>
      </w:r>
      <w:proofErr w:type="spellStart"/>
      <w:r w:rsidRPr="00786105">
        <w:rPr>
          <w:rFonts w:asciiTheme="majorHAnsi" w:hAnsiTheme="majorHAnsi" w:cs="Arial"/>
          <w:color w:val="333333"/>
        </w:rPr>
        <w:t>including</w:t>
      </w:r>
      <w:proofErr w:type="spellEnd"/>
      <w:r w:rsidRPr="00786105">
        <w:rPr>
          <w:rFonts w:asciiTheme="majorHAnsi" w:hAnsiTheme="majorHAnsi" w:cs="Arial"/>
          <w:color w:val="333333"/>
        </w:rPr>
        <w:t xml:space="preserve"> </w:t>
      </w:r>
      <w:proofErr w:type="spellStart"/>
      <w:r w:rsidRPr="00786105">
        <w:rPr>
          <w:rFonts w:asciiTheme="majorHAnsi" w:hAnsiTheme="majorHAnsi" w:cs="Arial"/>
          <w:color w:val="333333"/>
        </w:rPr>
        <w:t>preliminary</w:t>
      </w:r>
      <w:proofErr w:type="spellEnd"/>
      <w:r w:rsidRPr="00786105">
        <w:rPr>
          <w:rFonts w:asciiTheme="majorHAnsi" w:hAnsiTheme="majorHAnsi" w:cs="Arial"/>
          <w:color w:val="333333"/>
        </w:rPr>
        <w:t xml:space="preserve"> </w:t>
      </w:r>
      <w:proofErr w:type="spellStart"/>
      <w:r w:rsidRPr="00786105">
        <w:rPr>
          <w:rFonts w:asciiTheme="majorHAnsi" w:hAnsiTheme="majorHAnsi" w:cs="Arial"/>
          <w:color w:val="333333"/>
        </w:rPr>
        <w:t>fieldwork</w:t>
      </w:r>
      <w:proofErr w:type="spellEnd"/>
      <w:r w:rsidRPr="00786105">
        <w:rPr>
          <w:rFonts w:asciiTheme="majorHAnsi" w:hAnsiTheme="majorHAnsi" w:cs="Arial"/>
          <w:color w:val="333333"/>
        </w:rPr>
        <w:t xml:space="preserve"> </w:t>
      </w:r>
      <w:proofErr w:type="spellStart"/>
      <w:r w:rsidRPr="00786105">
        <w:rPr>
          <w:rFonts w:asciiTheme="majorHAnsi" w:hAnsiTheme="majorHAnsi" w:cs="Arial"/>
          <w:color w:val="333333"/>
        </w:rPr>
        <w:t>preceding</w:t>
      </w:r>
      <w:proofErr w:type="spellEnd"/>
      <w:r w:rsidRPr="00786105">
        <w:rPr>
          <w:rFonts w:asciiTheme="majorHAnsi" w:hAnsiTheme="majorHAnsi" w:cs="Arial"/>
          <w:color w:val="333333"/>
        </w:rPr>
        <w:t xml:space="preserve"> </w:t>
      </w:r>
      <w:proofErr w:type="spellStart"/>
      <w:r w:rsidRPr="00786105">
        <w:rPr>
          <w:rFonts w:asciiTheme="majorHAnsi" w:hAnsiTheme="majorHAnsi" w:cs="Arial"/>
          <w:color w:val="333333"/>
        </w:rPr>
        <w:t>large-scale</w:t>
      </w:r>
      <w:proofErr w:type="spellEnd"/>
      <w:r w:rsidRPr="00786105">
        <w:rPr>
          <w:rFonts w:asciiTheme="majorHAnsi" w:hAnsiTheme="majorHAnsi" w:cs="Arial"/>
          <w:color w:val="333333"/>
        </w:rPr>
        <w:t xml:space="preserve"> </w:t>
      </w:r>
      <w:proofErr w:type="spellStart"/>
      <w:r w:rsidRPr="00786105">
        <w:rPr>
          <w:rFonts w:asciiTheme="majorHAnsi" w:hAnsiTheme="majorHAnsi" w:cs="Arial"/>
          <w:color w:val="333333"/>
        </w:rPr>
        <w:t>development</w:t>
      </w:r>
      <w:proofErr w:type="spellEnd"/>
      <w:r w:rsidRPr="00786105">
        <w:rPr>
          <w:rFonts w:asciiTheme="majorHAnsi" w:hAnsiTheme="majorHAnsi" w:cs="Arial"/>
          <w:color w:val="333333"/>
        </w:rPr>
        <w:t xml:space="preserve"> </w:t>
      </w:r>
      <w:proofErr w:type="spellStart"/>
      <w:r w:rsidRPr="00786105">
        <w:rPr>
          <w:rFonts w:asciiTheme="majorHAnsi" w:hAnsiTheme="majorHAnsi" w:cs="Arial"/>
          <w:color w:val="333333"/>
        </w:rPr>
        <w:t>projects</w:t>
      </w:r>
      <w:proofErr w:type="spellEnd"/>
      <w:r w:rsidRPr="00786105">
        <w:rPr>
          <w:rFonts w:asciiTheme="majorHAnsi" w:hAnsiTheme="majorHAnsi" w:cs="Arial"/>
          <w:color w:val="333333"/>
        </w:rPr>
        <w:t xml:space="preserve"> and </w:t>
      </w:r>
      <w:proofErr w:type="spellStart"/>
      <w:r w:rsidRPr="00786105">
        <w:rPr>
          <w:rFonts w:asciiTheme="majorHAnsi" w:hAnsiTheme="majorHAnsi" w:cs="Arial"/>
          <w:color w:val="333333"/>
        </w:rPr>
        <w:t>various</w:t>
      </w:r>
      <w:proofErr w:type="spellEnd"/>
      <w:r w:rsidRPr="00786105">
        <w:rPr>
          <w:rFonts w:asciiTheme="majorHAnsi" w:hAnsiTheme="majorHAnsi" w:cs="Arial"/>
          <w:color w:val="333333"/>
        </w:rPr>
        <w:t xml:space="preserve"> </w:t>
      </w:r>
      <w:proofErr w:type="spellStart"/>
      <w:r w:rsidRPr="00786105">
        <w:rPr>
          <w:rFonts w:asciiTheme="majorHAnsi" w:hAnsiTheme="majorHAnsi" w:cs="Arial"/>
          <w:color w:val="333333"/>
        </w:rPr>
        <w:t>tasks</w:t>
      </w:r>
      <w:proofErr w:type="spellEnd"/>
      <w:r w:rsidRPr="00786105">
        <w:rPr>
          <w:rFonts w:asciiTheme="majorHAnsi" w:hAnsiTheme="majorHAnsi" w:cs="Arial"/>
          <w:color w:val="333333"/>
        </w:rPr>
        <w:t xml:space="preserve"> </w:t>
      </w:r>
      <w:proofErr w:type="spellStart"/>
      <w:r w:rsidRPr="00786105">
        <w:rPr>
          <w:rFonts w:asciiTheme="majorHAnsi" w:hAnsiTheme="majorHAnsi" w:cs="Arial"/>
          <w:color w:val="333333"/>
        </w:rPr>
        <w:t>related</w:t>
      </w:r>
      <w:proofErr w:type="spellEnd"/>
      <w:r w:rsidRPr="00786105">
        <w:rPr>
          <w:rFonts w:asciiTheme="majorHAnsi" w:hAnsiTheme="majorHAnsi" w:cs="Arial"/>
          <w:color w:val="333333"/>
        </w:rPr>
        <w:t xml:space="preserve"> </w:t>
      </w:r>
      <w:proofErr w:type="spellStart"/>
      <w:r w:rsidRPr="00786105">
        <w:rPr>
          <w:rFonts w:asciiTheme="majorHAnsi" w:hAnsiTheme="majorHAnsi" w:cs="Arial"/>
          <w:color w:val="333333"/>
        </w:rPr>
        <w:t>to</w:t>
      </w:r>
      <w:proofErr w:type="spellEnd"/>
      <w:r w:rsidRPr="00786105">
        <w:rPr>
          <w:rFonts w:asciiTheme="majorHAnsi" w:hAnsiTheme="majorHAnsi" w:cs="Arial"/>
          <w:color w:val="333333"/>
        </w:rPr>
        <w:t xml:space="preserve"> </w:t>
      </w:r>
      <w:proofErr w:type="spellStart"/>
      <w:r w:rsidRPr="00786105">
        <w:rPr>
          <w:rFonts w:asciiTheme="majorHAnsi" w:hAnsiTheme="majorHAnsi" w:cs="Arial"/>
          <w:color w:val="333333"/>
        </w:rPr>
        <w:t>topography</w:t>
      </w:r>
      <w:proofErr w:type="spellEnd"/>
      <w:r w:rsidRPr="00786105">
        <w:rPr>
          <w:rFonts w:asciiTheme="majorHAnsi" w:hAnsiTheme="majorHAnsi" w:cs="Arial"/>
          <w:color w:val="333333"/>
        </w:rPr>
        <w:t xml:space="preserve">, </w:t>
      </w:r>
      <w:proofErr w:type="spellStart"/>
      <w:r w:rsidRPr="00786105">
        <w:rPr>
          <w:rFonts w:asciiTheme="majorHAnsi" w:hAnsiTheme="majorHAnsi" w:cs="Arial"/>
          <w:color w:val="333333"/>
        </w:rPr>
        <w:t>excavations</w:t>
      </w:r>
      <w:proofErr w:type="spellEnd"/>
      <w:r w:rsidRPr="00786105">
        <w:rPr>
          <w:rFonts w:asciiTheme="majorHAnsi" w:hAnsiTheme="majorHAnsi" w:cs="Arial"/>
          <w:color w:val="333333"/>
        </w:rPr>
        <w:t xml:space="preserve">, and </w:t>
      </w:r>
      <w:proofErr w:type="spellStart"/>
      <w:r w:rsidRPr="00786105">
        <w:rPr>
          <w:rFonts w:asciiTheme="majorHAnsi" w:hAnsiTheme="majorHAnsi" w:cs="Arial"/>
          <w:color w:val="333333"/>
        </w:rPr>
        <w:t>scientific</w:t>
      </w:r>
      <w:proofErr w:type="spellEnd"/>
      <w:r w:rsidRPr="00786105">
        <w:rPr>
          <w:rFonts w:asciiTheme="majorHAnsi" w:hAnsiTheme="majorHAnsi" w:cs="Arial"/>
          <w:color w:val="333333"/>
        </w:rPr>
        <w:t xml:space="preserve"> </w:t>
      </w:r>
      <w:proofErr w:type="spellStart"/>
      <w:r w:rsidRPr="00786105">
        <w:rPr>
          <w:rFonts w:asciiTheme="majorHAnsi" w:hAnsiTheme="majorHAnsi" w:cs="Arial"/>
          <w:color w:val="333333"/>
        </w:rPr>
        <w:t>evaluation</w:t>
      </w:r>
      <w:proofErr w:type="spellEnd"/>
      <w:r w:rsidRPr="00786105">
        <w:rPr>
          <w:rFonts w:asciiTheme="majorHAnsi" w:hAnsiTheme="majorHAnsi" w:cs="Arial"/>
          <w:color w:val="333333"/>
        </w:rPr>
        <w:t xml:space="preserve">. </w:t>
      </w:r>
      <w:proofErr w:type="spellStart"/>
      <w:r w:rsidRPr="00786105">
        <w:rPr>
          <w:rFonts w:asciiTheme="majorHAnsi" w:hAnsiTheme="majorHAnsi" w:cs="Arial"/>
          <w:color w:val="333333"/>
        </w:rPr>
        <w:t>Besides</w:t>
      </w:r>
      <w:proofErr w:type="spellEnd"/>
      <w:r w:rsidRPr="00786105">
        <w:rPr>
          <w:rFonts w:asciiTheme="majorHAnsi" w:hAnsiTheme="majorHAnsi" w:cs="Arial"/>
          <w:color w:val="333333"/>
        </w:rPr>
        <w:t xml:space="preserve">, </w:t>
      </w:r>
      <w:proofErr w:type="spellStart"/>
      <w:r w:rsidRPr="00786105">
        <w:rPr>
          <w:rFonts w:asciiTheme="majorHAnsi" w:hAnsiTheme="majorHAnsi" w:cs="Arial"/>
          <w:color w:val="333333"/>
        </w:rPr>
        <w:t>the</w:t>
      </w:r>
      <w:proofErr w:type="spellEnd"/>
      <w:r w:rsidRPr="00786105">
        <w:rPr>
          <w:rFonts w:asciiTheme="majorHAnsi" w:hAnsiTheme="majorHAnsi" w:cs="Arial"/>
          <w:color w:val="333333"/>
        </w:rPr>
        <w:t xml:space="preserve"> Institute </w:t>
      </w:r>
      <w:proofErr w:type="spellStart"/>
      <w:r w:rsidRPr="00786105">
        <w:rPr>
          <w:rFonts w:asciiTheme="majorHAnsi" w:hAnsiTheme="majorHAnsi" w:cs="Arial"/>
          <w:color w:val="333333"/>
        </w:rPr>
        <w:t>also</w:t>
      </w:r>
      <w:proofErr w:type="spellEnd"/>
      <w:r w:rsidRPr="00786105">
        <w:rPr>
          <w:rFonts w:asciiTheme="majorHAnsi" w:hAnsiTheme="majorHAnsi" w:cs="Arial"/>
          <w:color w:val="333333"/>
        </w:rPr>
        <w:t xml:space="preserve"> </w:t>
      </w:r>
      <w:proofErr w:type="spellStart"/>
      <w:r w:rsidRPr="00786105">
        <w:rPr>
          <w:rFonts w:asciiTheme="majorHAnsi" w:hAnsiTheme="majorHAnsi" w:cs="Arial"/>
          <w:color w:val="333333"/>
        </w:rPr>
        <w:t>manages</w:t>
      </w:r>
      <w:proofErr w:type="spellEnd"/>
      <w:r w:rsidRPr="00786105">
        <w:rPr>
          <w:rFonts w:asciiTheme="majorHAnsi" w:hAnsiTheme="majorHAnsi" w:cs="Arial"/>
          <w:color w:val="333333"/>
        </w:rPr>
        <w:t xml:space="preserve"> </w:t>
      </w:r>
      <w:proofErr w:type="spellStart"/>
      <w:r w:rsidRPr="00786105">
        <w:rPr>
          <w:rFonts w:asciiTheme="majorHAnsi" w:hAnsiTheme="majorHAnsi" w:cs="Arial"/>
          <w:color w:val="333333"/>
        </w:rPr>
        <w:t>several</w:t>
      </w:r>
      <w:proofErr w:type="spellEnd"/>
      <w:r w:rsidRPr="00786105">
        <w:rPr>
          <w:rFonts w:asciiTheme="majorHAnsi" w:hAnsiTheme="majorHAnsi" w:cs="Arial"/>
          <w:color w:val="333333"/>
        </w:rPr>
        <w:t xml:space="preserve"> </w:t>
      </w:r>
      <w:proofErr w:type="spellStart"/>
      <w:r w:rsidRPr="00786105">
        <w:rPr>
          <w:rFonts w:asciiTheme="majorHAnsi" w:hAnsiTheme="majorHAnsi" w:cs="Arial"/>
          <w:color w:val="333333"/>
        </w:rPr>
        <w:t>decade-old</w:t>
      </w:r>
      <w:proofErr w:type="spellEnd"/>
      <w:r w:rsidRPr="00786105">
        <w:rPr>
          <w:rFonts w:asciiTheme="majorHAnsi" w:hAnsiTheme="majorHAnsi" w:cs="Arial"/>
          <w:color w:val="333333"/>
        </w:rPr>
        <w:t xml:space="preserve"> </w:t>
      </w:r>
      <w:proofErr w:type="spellStart"/>
      <w:r w:rsidRPr="00786105">
        <w:rPr>
          <w:rFonts w:asciiTheme="majorHAnsi" w:hAnsiTheme="majorHAnsi" w:cs="Arial"/>
          <w:color w:val="333333"/>
        </w:rPr>
        <w:t>collections</w:t>
      </w:r>
      <w:proofErr w:type="spellEnd"/>
      <w:r w:rsidRPr="00786105">
        <w:rPr>
          <w:rFonts w:asciiTheme="majorHAnsi" w:hAnsiTheme="majorHAnsi" w:cs="Arial"/>
          <w:color w:val="333333"/>
        </w:rPr>
        <w:t>.</w:t>
      </w:r>
    </w:p>
    <w:p w:rsidR="00786105" w:rsidRPr="00786105" w:rsidRDefault="00786105" w:rsidP="00786105">
      <w:pPr>
        <w:pStyle w:val="NormlWeb"/>
        <w:shd w:val="clear" w:color="auto" w:fill="FFFFFF"/>
        <w:spacing w:before="111" w:beforeAutospacing="0" w:after="0" w:afterAutospacing="0"/>
        <w:rPr>
          <w:rFonts w:asciiTheme="majorHAnsi" w:hAnsiTheme="majorHAnsi" w:cs="Arial"/>
          <w:color w:val="333333"/>
        </w:rPr>
      </w:pPr>
      <w:hyperlink r:id="rId5" w:history="1">
        <w:r w:rsidRPr="007F559F">
          <w:rPr>
            <w:rStyle w:val="Hiperhivatkozs"/>
            <w:rFonts w:asciiTheme="majorHAnsi" w:hAnsiTheme="majorHAnsi" w:cs="Arial"/>
          </w:rPr>
          <w:t>https://mnm.hu/en</w:t>
        </w:r>
      </w:hyperlink>
    </w:p>
    <w:p w:rsidR="00B620C5" w:rsidRPr="00786105" w:rsidRDefault="00B620C5">
      <w:pPr>
        <w:rPr>
          <w:rFonts w:asciiTheme="majorHAnsi" w:hAnsiTheme="majorHAnsi"/>
          <w:sz w:val="24"/>
          <w:szCs w:val="24"/>
        </w:rPr>
      </w:pPr>
    </w:p>
    <w:sectPr w:rsidR="00B620C5" w:rsidRPr="00786105" w:rsidSect="00B620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86105"/>
    <w:rsid w:val="00204D7B"/>
    <w:rsid w:val="004933EF"/>
    <w:rsid w:val="00494FA3"/>
    <w:rsid w:val="005E0E3A"/>
    <w:rsid w:val="00786105"/>
    <w:rsid w:val="00B07383"/>
    <w:rsid w:val="00B620C5"/>
    <w:rsid w:val="00D61ED4"/>
    <w:rsid w:val="00E11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620C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786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786105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7861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6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nm.hu/en" TargetMode="External"/><Relationship Id="rId4" Type="http://schemas.openxmlformats.org/officeDocument/2006/relationships/hyperlink" Target="https://mnm.hu/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731</Characters>
  <Application>Microsoft Office Word</Application>
  <DocSecurity>0</DocSecurity>
  <Lines>6</Lines>
  <Paragraphs>1</Paragraphs>
  <ScaleCrop>false</ScaleCrop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Laptop</cp:lastModifiedBy>
  <cp:revision>1</cp:revision>
  <dcterms:created xsi:type="dcterms:W3CDTF">2022-11-08T08:07:00Z</dcterms:created>
  <dcterms:modified xsi:type="dcterms:W3CDTF">2022-11-08T08:09:00Z</dcterms:modified>
</cp:coreProperties>
</file>