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D8" w:rsidRPr="00931F03" w:rsidRDefault="00AE3CD8" w:rsidP="008640F7">
      <w:pPr>
        <w:rPr>
          <w:sz w:val="24"/>
          <w:szCs w:val="24"/>
        </w:rPr>
      </w:pPr>
      <w:r w:rsidRPr="00931F03">
        <w:rPr>
          <w:sz w:val="24"/>
          <w:szCs w:val="24"/>
        </w:rPr>
        <w:t>Kelták a Mátra vidékén</w:t>
      </w:r>
      <w:r w:rsidR="00931F03">
        <w:rPr>
          <w:sz w:val="24"/>
          <w:szCs w:val="24"/>
        </w:rPr>
        <w:t xml:space="preserve">. </w:t>
      </w:r>
    </w:p>
    <w:p w:rsidR="00DF3921" w:rsidRPr="00931F03" w:rsidRDefault="00DF3921" w:rsidP="008640F7">
      <w:pPr>
        <w:rPr>
          <w:sz w:val="24"/>
          <w:szCs w:val="24"/>
        </w:rPr>
      </w:pPr>
      <w:r w:rsidRPr="00931F03">
        <w:rPr>
          <w:sz w:val="24"/>
          <w:szCs w:val="24"/>
        </w:rPr>
        <w:t>Tankó Károly</w:t>
      </w:r>
      <w:r w:rsidRPr="00931F03">
        <w:rPr>
          <w:rStyle w:val="Lbjegyzet-hivatkozs"/>
          <w:sz w:val="24"/>
          <w:szCs w:val="24"/>
        </w:rPr>
        <w:footnoteReference w:id="1"/>
      </w:r>
    </w:p>
    <w:p w:rsidR="00AE3CD8" w:rsidRPr="00931F03" w:rsidRDefault="001D39EC" w:rsidP="008640F7">
      <w:pPr>
        <w:rPr>
          <w:sz w:val="24"/>
          <w:szCs w:val="24"/>
        </w:rPr>
      </w:pPr>
      <w:r w:rsidRPr="00931F03">
        <w:rPr>
          <w:sz w:val="24"/>
          <w:szCs w:val="24"/>
        </w:rPr>
        <w:t xml:space="preserve">A Mátra az Északi-középhegység vulkáni eredetű tagja, amelyet nyugatról a Cserháttól a Zagyva, kelet felől a Bükk-hegységtől pedig a Tarna völgye választja el. Ezen a nagyjából 25x50 km területen található a mai Magyarország két legmagasabb hegycsúcsa (Kékes: 1014 m és Galya-tető 965 m), valamint </w:t>
      </w:r>
      <w:r w:rsidR="00D62A85">
        <w:rPr>
          <w:sz w:val="24"/>
          <w:szCs w:val="24"/>
        </w:rPr>
        <w:t xml:space="preserve">földrajzi </w:t>
      </w:r>
      <w:r w:rsidRPr="00931F03">
        <w:rPr>
          <w:sz w:val="24"/>
          <w:szCs w:val="24"/>
        </w:rPr>
        <w:t xml:space="preserve">helyzetéből és </w:t>
      </w:r>
      <w:r w:rsidR="00D62A85">
        <w:rPr>
          <w:sz w:val="24"/>
          <w:szCs w:val="24"/>
        </w:rPr>
        <w:t xml:space="preserve">felszínének </w:t>
      </w:r>
      <w:r w:rsidRPr="00931F03">
        <w:rPr>
          <w:sz w:val="24"/>
          <w:szCs w:val="24"/>
        </w:rPr>
        <w:t>tagoltságából adódóan rendkívül változatos, mozaikszerű mikroklíma jellemző rá.</w:t>
      </w:r>
    </w:p>
    <w:p w:rsidR="00BB6D0D" w:rsidRPr="00931F03" w:rsidRDefault="00AE3CD8" w:rsidP="008640F7">
      <w:pPr>
        <w:rPr>
          <w:sz w:val="24"/>
          <w:szCs w:val="24"/>
        </w:rPr>
      </w:pPr>
      <w:r w:rsidRPr="00931F03">
        <w:rPr>
          <w:sz w:val="24"/>
          <w:szCs w:val="24"/>
        </w:rPr>
        <w:t>Régóta ismert tény, hogy Északkelet-Magyarország, azon belül pedig a</w:t>
      </w:r>
      <w:r w:rsidR="008640F7" w:rsidRPr="00931F03">
        <w:rPr>
          <w:sz w:val="24"/>
          <w:szCs w:val="24"/>
        </w:rPr>
        <w:t xml:space="preserve"> Mátra vidéke különösen gazdag késővaskori régészeti leletekben.</w:t>
      </w:r>
      <w:r w:rsidRPr="00931F03">
        <w:rPr>
          <w:sz w:val="24"/>
          <w:szCs w:val="24"/>
        </w:rPr>
        <w:t xml:space="preserve"> Alig van olyan </w:t>
      </w:r>
      <w:r w:rsidR="00DF3921" w:rsidRPr="00931F03">
        <w:rPr>
          <w:sz w:val="24"/>
          <w:szCs w:val="24"/>
        </w:rPr>
        <w:t xml:space="preserve">jelenkori </w:t>
      </w:r>
      <w:r w:rsidRPr="00931F03">
        <w:rPr>
          <w:sz w:val="24"/>
          <w:szCs w:val="24"/>
        </w:rPr>
        <w:t>település, amelynek közigazgatási területén ne kerületek volna elő kelta leletek, temetkezések.</w:t>
      </w:r>
      <w:r w:rsidRPr="00931F03">
        <w:rPr>
          <w:rStyle w:val="Lbjegyzet-hivatkozs"/>
          <w:sz w:val="24"/>
          <w:szCs w:val="24"/>
        </w:rPr>
        <w:footnoteReference w:id="2"/>
      </w:r>
      <w:r w:rsidR="008640F7" w:rsidRPr="00931F03">
        <w:rPr>
          <w:sz w:val="24"/>
          <w:szCs w:val="24"/>
        </w:rPr>
        <w:t xml:space="preserve"> </w:t>
      </w:r>
    </w:p>
    <w:p w:rsidR="007251E3" w:rsidRPr="00931F03" w:rsidRDefault="008640F7" w:rsidP="001C2A3B">
      <w:pPr>
        <w:rPr>
          <w:sz w:val="24"/>
          <w:szCs w:val="24"/>
        </w:rPr>
      </w:pPr>
      <w:r w:rsidRPr="00931F03">
        <w:rPr>
          <w:sz w:val="24"/>
          <w:szCs w:val="24"/>
        </w:rPr>
        <w:t>A</w:t>
      </w:r>
      <w:r w:rsidR="00960CA1" w:rsidRPr="00931F03">
        <w:rPr>
          <w:sz w:val="24"/>
          <w:szCs w:val="24"/>
        </w:rPr>
        <w:t xml:space="preserve"> számos szórványos adat mellett a</w:t>
      </w:r>
      <w:r w:rsidRPr="00931F03">
        <w:rPr>
          <w:sz w:val="24"/>
          <w:szCs w:val="24"/>
        </w:rPr>
        <w:t xml:space="preserve">z első nagyobb temetőfeltárásra </w:t>
      </w:r>
      <w:r w:rsidR="00AE3CD8" w:rsidRPr="00931F03">
        <w:rPr>
          <w:sz w:val="24"/>
          <w:szCs w:val="24"/>
        </w:rPr>
        <w:t>195</w:t>
      </w:r>
      <w:r w:rsidR="00B1375E" w:rsidRPr="00931F03">
        <w:rPr>
          <w:sz w:val="24"/>
          <w:szCs w:val="24"/>
        </w:rPr>
        <w:t>7</w:t>
      </w:r>
      <w:r w:rsidR="00AE3CD8" w:rsidRPr="00931F03">
        <w:rPr>
          <w:sz w:val="24"/>
          <w:szCs w:val="24"/>
        </w:rPr>
        <w:t>-195</w:t>
      </w:r>
      <w:r w:rsidR="00B1375E" w:rsidRPr="00931F03">
        <w:rPr>
          <w:sz w:val="24"/>
          <w:szCs w:val="24"/>
        </w:rPr>
        <w:t>8</w:t>
      </w:r>
      <w:r w:rsidR="00AE3CD8" w:rsidRPr="00931F03">
        <w:rPr>
          <w:sz w:val="24"/>
          <w:szCs w:val="24"/>
        </w:rPr>
        <w:t xml:space="preserve"> között Mátraszőlős határában, </w:t>
      </w:r>
      <w:r w:rsidR="0015718E" w:rsidRPr="00931F03">
        <w:rPr>
          <w:sz w:val="24"/>
          <w:szCs w:val="24"/>
        </w:rPr>
        <w:t>a 21-es számú főút építésekor</w:t>
      </w:r>
      <w:r w:rsidR="00AE3CD8" w:rsidRPr="00931F03">
        <w:rPr>
          <w:sz w:val="24"/>
          <w:szCs w:val="24"/>
        </w:rPr>
        <w:t xml:space="preserve"> került sor. </w:t>
      </w:r>
      <w:r w:rsidR="0015718E" w:rsidRPr="00931F03">
        <w:rPr>
          <w:sz w:val="24"/>
          <w:szCs w:val="24"/>
        </w:rPr>
        <w:t xml:space="preserve">A földmunkák során a Királydomb nevű lelőhelyen </w:t>
      </w:r>
      <w:proofErr w:type="spellStart"/>
      <w:r w:rsidR="0015718E" w:rsidRPr="00931F03">
        <w:rPr>
          <w:sz w:val="24"/>
          <w:szCs w:val="24"/>
        </w:rPr>
        <w:t>Patay</w:t>
      </w:r>
      <w:proofErr w:type="spellEnd"/>
      <w:r w:rsidR="0015718E" w:rsidRPr="00931F03">
        <w:rPr>
          <w:sz w:val="24"/>
          <w:szCs w:val="24"/>
        </w:rPr>
        <w:t xml:space="preserve"> Pál </w:t>
      </w:r>
      <w:r w:rsidR="0034449E" w:rsidRPr="00931F03">
        <w:rPr>
          <w:sz w:val="24"/>
          <w:szCs w:val="24"/>
        </w:rPr>
        <w:t xml:space="preserve">63 </w:t>
      </w:r>
      <w:r w:rsidR="007251E3" w:rsidRPr="00931F03">
        <w:rPr>
          <w:sz w:val="24"/>
          <w:szCs w:val="24"/>
        </w:rPr>
        <w:t>sírt mentett meg</w:t>
      </w:r>
      <w:r w:rsidR="00BB6D0D" w:rsidRPr="00931F03">
        <w:rPr>
          <w:sz w:val="24"/>
          <w:szCs w:val="24"/>
        </w:rPr>
        <w:t>, amelyből e</w:t>
      </w:r>
      <w:r w:rsidR="00312263" w:rsidRPr="00931F03">
        <w:rPr>
          <w:sz w:val="24"/>
          <w:szCs w:val="24"/>
        </w:rPr>
        <w:t>gy csontvázas, a töb</w:t>
      </w:r>
      <w:r w:rsidR="00BB6D0D" w:rsidRPr="00931F03">
        <w:rPr>
          <w:sz w:val="24"/>
          <w:szCs w:val="24"/>
        </w:rPr>
        <w:t>bi hamvasztásos temetkezés volt.</w:t>
      </w:r>
      <w:r w:rsidR="00CE204C" w:rsidRPr="00931F03">
        <w:rPr>
          <w:sz w:val="24"/>
          <w:szCs w:val="24"/>
        </w:rPr>
        <w:t xml:space="preserve"> </w:t>
      </w:r>
      <w:r w:rsidR="00AF58A8" w:rsidRPr="00931F03">
        <w:rPr>
          <w:sz w:val="24"/>
          <w:szCs w:val="24"/>
        </w:rPr>
        <w:t>A magyar régészet r</w:t>
      </w:r>
      <w:r w:rsidR="00CE204C" w:rsidRPr="00931F03">
        <w:rPr>
          <w:sz w:val="24"/>
          <w:szCs w:val="24"/>
        </w:rPr>
        <w:t>égi adóssága került törlesztésre</w:t>
      </w:r>
      <w:r w:rsidR="00AF58A8" w:rsidRPr="00931F03">
        <w:rPr>
          <w:sz w:val="24"/>
          <w:szCs w:val="24"/>
        </w:rPr>
        <w:t>,</w:t>
      </w:r>
      <w:r w:rsidR="00CE204C" w:rsidRPr="00931F03">
        <w:rPr>
          <w:sz w:val="24"/>
          <w:szCs w:val="24"/>
        </w:rPr>
        <w:t xml:space="preserve"> amikor </w:t>
      </w:r>
      <w:r w:rsidR="00D62A85">
        <w:rPr>
          <w:sz w:val="24"/>
          <w:szCs w:val="24"/>
        </w:rPr>
        <w:t xml:space="preserve">az előkerült leletek </w:t>
      </w:r>
      <w:r w:rsidR="00CE204C" w:rsidRPr="00931F03">
        <w:rPr>
          <w:sz w:val="24"/>
          <w:szCs w:val="24"/>
        </w:rPr>
        <w:t xml:space="preserve">a közelmúltban </w:t>
      </w:r>
      <w:r w:rsidR="00D62A85">
        <w:rPr>
          <w:sz w:val="24"/>
          <w:szCs w:val="24"/>
        </w:rPr>
        <w:t>publikálásra kerültek</w:t>
      </w:r>
      <w:r w:rsidR="00AF58A8" w:rsidRPr="00931F03">
        <w:rPr>
          <w:sz w:val="24"/>
          <w:szCs w:val="24"/>
        </w:rPr>
        <w:t>.</w:t>
      </w:r>
      <w:r w:rsidR="007251E3" w:rsidRPr="00931F03">
        <w:rPr>
          <w:rStyle w:val="Lbjegyzet-hivatkozs"/>
          <w:sz w:val="24"/>
          <w:szCs w:val="24"/>
        </w:rPr>
        <w:footnoteReference w:id="3"/>
      </w:r>
      <w:r w:rsidR="007251E3" w:rsidRPr="00931F03">
        <w:rPr>
          <w:sz w:val="24"/>
          <w:szCs w:val="24"/>
        </w:rPr>
        <w:t xml:space="preserve"> </w:t>
      </w:r>
      <w:r w:rsidR="00AF58A8" w:rsidRPr="00931F03">
        <w:rPr>
          <w:sz w:val="24"/>
          <w:szCs w:val="24"/>
        </w:rPr>
        <w:t xml:space="preserve">Az előkerült sírok leletanyaga kétségtelenül jelentős, </w:t>
      </w:r>
      <w:r w:rsidR="001C2A3B" w:rsidRPr="00931F03">
        <w:rPr>
          <w:sz w:val="24"/>
          <w:szCs w:val="24"/>
        </w:rPr>
        <w:t xml:space="preserve">bár </w:t>
      </w:r>
      <w:r w:rsidR="00AF58A8" w:rsidRPr="00931F03">
        <w:rPr>
          <w:sz w:val="24"/>
          <w:szCs w:val="24"/>
        </w:rPr>
        <w:t>a</w:t>
      </w:r>
      <w:r w:rsidR="001C2A3B" w:rsidRPr="00931F03">
        <w:rPr>
          <w:sz w:val="24"/>
          <w:szCs w:val="24"/>
        </w:rPr>
        <w:t xml:space="preserve"> részletes tudományos elemzés a mai napig nem készült el, de fontos adatokkal szolgál a </w:t>
      </w:r>
      <w:r w:rsidR="00AF58A8" w:rsidRPr="00931F03">
        <w:rPr>
          <w:sz w:val="24"/>
          <w:szCs w:val="24"/>
        </w:rPr>
        <w:t xml:space="preserve">térség késővaskorának </w:t>
      </w:r>
      <w:r w:rsidR="001C2A3B" w:rsidRPr="00931F03">
        <w:rPr>
          <w:sz w:val="24"/>
          <w:szCs w:val="24"/>
        </w:rPr>
        <w:t xml:space="preserve">mélyreható </w:t>
      </w:r>
      <w:r w:rsidR="00AF58A8" w:rsidRPr="00931F03">
        <w:rPr>
          <w:sz w:val="24"/>
          <w:szCs w:val="24"/>
        </w:rPr>
        <w:t>megismeréséhez</w:t>
      </w:r>
      <w:r w:rsidR="001C2A3B" w:rsidRPr="00931F03">
        <w:rPr>
          <w:sz w:val="24"/>
          <w:szCs w:val="24"/>
        </w:rPr>
        <w:t xml:space="preserve">. </w:t>
      </w:r>
    </w:p>
    <w:p w:rsidR="007251E3" w:rsidRPr="00931F03" w:rsidRDefault="006970A7" w:rsidP="008640F7">
      <w:pPr>
        <w:rPr>
          <w:sz w:val="24"/>
          <w:szCs w:val="24"/>
        </w:rPr>
      </w:pPr>
      <w:r w:rsidRPr="00931F03">
        <w:rPr>
          <w:sz w:val="24"/>
          <w:szCs w:val="24"/>
        </w:rPr>
        <w:t xml:space="preserve">A temető szomszédságában </w:t>
      </w:r>
      <w:proofErr w:type="spellStart"/>
      <w:r w:rsidRPr="00931F03">
        <w:rPr>
          <w:sz w:val="24"/>
          <w:szCs w:val="24"/>
        </w:rPr>
        <w:t>Vaday</w:t>
      </w:r>
      <w:proofErr w:type="spellEnd"/>
      <w:r w:rsidRPr="00931F03">
        <w:rPr>
          <w:sz w:val="24"/>
          <w:szCs w:val="24"/>
        </w:rPr>
        <w:t xml:space="preserve"> Andrea 2003-ban késővaskor településrészletet tárt fel. A sírokkal azonos korú épületekből szinte kizárólag kerámiatöredékek kerültek elő. A</w:t>
      </w:r>
      <w:r w:rsidR="00D73F56" w:rsidRPr="00931F03">
        <w:rPr>
          <w:sz w:val="24"/>
          <w:szCs w:val="24"/>
        </w:rPr>
        <w:t xml:space="preserve"> települési</w:t>
      </w:r>
      <w:r w:rsidRPr="00931F03">
        <w:rPr>
          <w:sz w:val="24"/>
          <w:szCs w:val="24"/>
        </w:rPr>
        <w:t xml:space="preserve"> kerámiaanyag </w:t>
      </w:r>
      <w:r w:rsidR="001B436B" w:rsidRPr="00931F03">
        <w:rPr>
          <w:sz w:val="24"/>
          <w:szCs w:val="24"/>
        </w:rPr>
        <w:t>a magyar Alföld szkíta jellegű anyagi kultúrájának hagyományait és a nyugat felől érkező kelta népesség fazekas tradícióit együttesen tükrözi.</w:t>
      </w:r>
      <w:r w:rsidR="001B436B" w:rsidRPr="00931F03">
        <w:rPr>
          <w:rStyle w:val="Lbjegyzet-hivatkozs"/>
          <w:sz w:val="24"/>
          <w:szCs w:val="24"/>
        </w:rPr>
        <w:footnoteReference w:id="4"/>
      </w:r>
      <w:r w:rsidR="001B436B" w:rsidRPr="00931F03">
        <w:rPr>
          <w:sz w:val="24"/>
          <w:szCs w:val="24"/>
        </w:rPr>
        <w:t xml:space="preserve"> </w:t>
      </w:r>
      <w:r w:rsidR="00D73F56" w:rsidRPr="00931F03">
        <w:rPr>
          <w:sz w:val="24"/>
          <w:szCs w:val="24"/>
        </w:rPr>
        <w:t>Ez azonban nem példa nélküli,</w:t>
      </w:r>
      <w:r w:rsidR="00B77E71" w:rsidRPr="00931F03">
        <w:rPr>
          <w:sz w:val="24"/>
          <w:szCs w:val="24"/>
        </w:rPr>
        <w:t xml:space="preserve"> </w:t>
      </w:r>
      <w:r w:rsidR="00D73F56" w:rsidRPr="00931F03">
        <w:rPr>
          <w:sz w:val="24"/>
          <w:szCs w:val="24"/>
        </w:rPr>
        <w:t xml:space="preserve">mivel kelet-Magyarországon </w:t>
      </w:r>
      <w:r w:rsidR="00B77E71" w:rsidRPr="00931F03">
        <w:rPr>
          <w:sz w:val="24"/>
          <w:szCs w:val="24"/>
        </w:rPr>
        <w:t>a Sajó völgyében</w:t>
      </w:r>
      <w:r w:rsidR="00D73F56" w:rsidRPr="00931F03">
        <w:rPr>
          <w:sz w:val="24"/>
          <w:szCs w:val="24"/>
        </w:rPr>
        <w:t xml:space="preserve"> fekvő Sajópetrin, valamint a Tisza partján feltárt Polgáron a települési kerámiaanyagban a szkíta és a kelta népesség együttéléséből adódó kulturális kettősség </w:t>
      </w:r>
      <w:r w:rsidR="00B77E71" w:rsidRPr="00931F03">
        <w:rPr>
          <w:sz w:val="24"/>
          <w:szCs w:val="24"/>
        </w:rPr>
        <w:t xml:space="preserve">már </w:t>
      </w:r>
      <w:r w:rsidR="00D73F56" w:rsidRPr="00931F03">
        <w:rPr>
          <w:sz w:val="24"/>
          <w:szCs w:val="24"/>
        </w:rPr>
        <w:t xml:space="preserve">korábban </w:t>
      </w:r>
      <w:r w:rsidR="00B77E71" w:rsidRPr="00931F03">
        <w:rPr>
          <w:sz w:val="24"/>
          <w:szCs w:val="24"/>
        </w:rPr>
        <w:t>kimutatásra került</w:t>
      </w:r>
      <w:r w:rsidR="00D73F56" w:rsidRPr="00931F03">
        <w:rPr>
          <w:sz w:val="24"/>
          <w:szCs w:val="24"/>
        </w:rPr>
        <w:t>.</w:t>
      </w:r>
      <w:r w:rsidR="00B77E71" w:rsidRPr="00931F03">
        <w:rPr>
          <w:rStyle w:val="Lbjegyzet-hivatkozs"/>
          <w:sz w:val="24"/>
          <w:szCs w:val="24"/>
        </w:rPr>
        <w:footnoteReference w:id="5"/>
      </w:r>
      <w:r w:rsidR="00B77E71" w:rsidRPr="00931F03">
        <w:rPr>
          <w:sz w:val="24"/>
          <w:szCs w:val="24"/>
        </w:rPr>
        <w:t xml:space="preserve"> </w:t>
      </w:r>
      <w:r w:rsidR="00D62A85">
        <w:rPr>
          <w:sz w:val="24"/>
          <w:szCs w:val="24"/>
        </w:rPr>
        <w:t>A</w:t>
      </w:r>
      <w:r w:rsidR="00276D38" w:rsidRPr="00931F03">
        <w:rPr>
          <w:sz w:val="24"/>
          <w:szCs w:val="24"/>
        </w:rPr>
        <w:t xml:space="preserve"> szerencsés </w:t>
      </w:r>
      <w:r w:rsidR="00276D38" w:rsidRPr="00931F03">
        <w:rPr>
          <w:sz w:val="24"/>
          <w:szCs w:val="24"/>
        </w:rPr>
        <w:lastRenderedPageBreak/>
        <w:t xml:space="preserve">leletkörülményeknek köszönhetően </w:t>
      </w:r>
      <w:r w:rsidR="00D62A85">
        <w:rPr>
          <w:sz w:val="24"/>
          <w:szCs w:val="24"/>
        </w:rPr>
        <w:t xml:space="preserve">a kelta, szkíta együttélés és kulturális keveredés </w:t>
      </w:r>
      <w:r w:rsidR="00B77E71" w:rsidRPr="00931F03">
        <w:rPr>
          <w:sz w:val="24"/>
          <w:szCs w:val="24"/>
        </w:rPr>
        <w:t xml:space="preserve">Mátraszőlős </w:t>
      </w:r>
      <w:r w:rsidR="00276D38" w:rsidRPr="00931F03">
        <w:rPr>
          <w:sz w:val="24"/>
          <w:szCs w:val="24"/>
        </w:rPr>
        <w:t>esetében</w:t>
      </w:r>
      <w:r w:rsidR="00D73F56" w:rsidRPr="00931F03">
        <w:rPr>
          <w:sz w:val="24"/>
          <w:szCs w:val="24"/>
        </w:rPr>
        <w:t xml:space="preserve"> </w:t>
      </w:r>
      <w:r w:rsidR="00B77E71" w:rsidRPr="00931F03">
        <w:rPr>
          <w:sz w:val="24"/>
          <w:szCs w:val="24"/>
        </w:rPr>
        <w:t>a Mátra lábainál, a Zagyva völgyében is igazolható.</w:t>
      </w:r>
      <w:r w:rsidR="00502143" w:rsidRPr="00931F03">
        <w:rPr>
          <w:rStyle w:val="Lbjegyzet-hivatkozs"/>
          <w:sz w:val="24"/>
          <w:szCs w:val="24"/>
        </w:rPr>
        <w:footnoteReference w:id="6"/>
      </w:r>
    </w:p>
    <w:p w:rsidR="006643D7" w:rsidRPr="00931F03" w:rsidRDefault="00EC16C7" w:rsidP="00502143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931F03">
        <w:rPr>
          <w:rFonts w:cs="Calibri"/>
          <w:sz w:val="24"/>
          <w:szCs w:val="24"/>
        </w:rPr>
        <w:t>Fontos momentum volt a</w:t>
      </w:r>
      <w:r w:rsidR="00502143" w:rsidRPr="00931F03">
        <w:rPr>
          <w:rFonts w:cs="Calibri"/>
          <w:sz w:val="24"/>
          <w:szCs w:val="24"/>
        </w:rPr>
        <w:t xml:space="preserve"> Mátraalja </w:t>
      </w:r>
      <w:r w:rsidRPr="00931F03">
        <w:rPr>
          <w:rFonts w:cs="Calibri"/>
          <w:sz w:val="24"/>
          <w:szCs w:val="24"/>
        </w:rPr>
        <w:t xml:space="preserve">késő vaskori társadalmi viszonyainak rekonstruálásában a Ludason feltárt kelta temetőnek az </w:t>
      </w:r>
      <w:r w:rsidR="00502143" w:rsidRPr="00931F03">
        <w:rPr>
          <w:rFonts w:cs="Calibri"/>
          <w:sz w:val="24"/>
          <w:szCs w:val="24"/>
        </w:rPr>
        <w:t>E</w:t>
      </w:r>
      <w:r w:rsidRPr="00931F03">
        <w:rPr>
          <w:rFonts w:cs="Calibri"/>
          <w:sz w:val="24"/>
          <w:szCs w:val="24"/>
        </w:rPr>
        <w:t xml:space="preserve">ötvös </w:t>
      </w:r>
      <w:r w:rsidR="00502143" w:rsidRPr="00931F03">
        <w:rPr>
          <w:rFonts w:cs="Calibri"/>
          <w:sz w:val="24"/>
          <w:szCs w:val="24"/>
        </w:rPr>
        <w:t>L</w:t>
      </w:r>
      <w:r w:rsidRPr="00931F03">
        <w:rPr>
          <w:rFonts w:cs="Calibri"/>
          <w:sz w:val="24"/>
          <w:szCs w:val="24"/>
        </w:rPr>
        <w:t xml:space="preserve">oránd </w:t>
      </w:r>
      <w:r w:rsidR="00502143" w:rsidRPr="00931F03">
        <w:rPr>
          <w:rFonts w:cs="Calibri"/>
          <w:sz w:val="24"/>
          <w:szCs w:val="24"/>
        </w:rPr>
        <w:t>T</w:t>
      </w:r>
      <w:r w:rsidRPr="00931F03">
        <w:rPr>
          <w:rFonts w:cs="Calibri"/>
          <w:sz w:val="24"/>
          <w:szCs w:val="24"/>
        </w:rPr>
        <w:t>udományegyetem</w:t>
      </w:r>
      <w:r w:rsidR="00502143" w:rsidRPr="00931F03">
        <w:rPr>
          <w:rFonts w:cs="Calibri"/>
          <w:sz w:val="24"/>
          <w:szCs w:val="24"/>
        </w:rPr>
        <w:t xml:space="preserve"> vaskori kutatási programj</w:t>
      </w:r>
      <w:r w:rsidRPr="00931F03">
        <w:rPr>
          <w:rFonts w:cs="Calibri"/>
          <w:sz w:val="24"/>
          <w:szCs w:val="24"/>
        </w:rPr>
        <w:t>a keretében való</w:t>
      </w:r>
      <w:r w:rsidR="00502143" w:rsidRPr="00931F03">
        <w:rPr>
          <w:rFonts w:cs="Calibri"/>
          <w:sz w:val="24"/>
          <w:szCs w:val="24"/>
        </w:rPr>
        <w:t xml:space="preserve"> feldolgozása és </w:t>
      </w:r>
      <w:r w:rsidRPr="00931F03">
        <w:rPr>
          <w:rFonts w:cs="Calibri"/>
          <w:sz w:val="24"/>
          <w:szCs w:val="24"/>
        </w:rPr>
        <w:t xml:space="preserve">tudományos </w:t>
      </w:r>
      <w:r w:rsidR="00502143" w:rsidRPr="00931F03">
        <w:rPr>
          <w:rFonts w:cs="Calibri"/>
          <w:sz w:val="24"/>
          <w:szCs w:val="24"/>
        </w:rPr>
        <w:t>publikálása.</w:t>
      </w:r>
      <w:r w:rsidR="00502143" w:rsidRPr="00931F03">
        <w:rPr>
          <w:rStyle w:val="Lbjegyzet-hivatkozs"/>
          <w:b/>
          <w:sz w:val="24"/>
          <w:szCs w:val="24"/>
        </w:rPr>
        <w:footnoteReference w:id="7"/>
      </w:r>
      <w:r w:rsidR="00502143" w:rsidRPr="00931F03">
        <w:rPr>
          <w:rFonts w:cs="Calibri"/>
          <w:sz w:val="24"/>
          <w:szCs w:val="24"/>
        </w:rPr>
        <w:t xml:space="preserve"> A lelőhely nemzetközi jelentőségét nem csupán</w:t>
      </w:r>
      <w:r w:rsidRPr="00931F03">
        <w:rPr>
          <w:rFonts w:cs="Calibri"/>
          <w:sz w:val="24"/>
          <w:szCs w:val="24"/>
        </w:rPr>
        <w:t xml:space="preserve"> az előkerült </w:t>
      </w:r>
      <w:r w:rsidR="00502143" w:rsidRPr="00931F03">
        <w:rPr>
          <w:rFonts w:cs="Calibri"/>
          <w:sz w:val="24"/>
          <w:szCs w:val="24"/>
        </w:rPr>
        <w:t>leletanyag, hanem annak modern ásatási módszerekkel, több</w:t>
      </w:r>
      <w:r w:rsidR="008372FA">
        <w:rPr>
          <w:rFonts w:cs="Calibri"/>
          <w:sz w:val="24"/>
          <w:szCs w:val="24"/>
        </w:rPr>
        <w:t xml:space="preserve"> </w:t>
      </w:r>
      <w:r w:rsidR="004C3ABA">
        <w:rPr>
          <w:rFonts w:cs="Calibri"/>
          <w:sz w:val="24"/>
          <w:szCs w:val="24"/>
        </w:rPr>
        <w:t>tudományág</w:t>
      </w:r>
      <w:r w:rsidR="00502143" w:rsidRPr="00931F03">
        <w:rPr>
          <w:rFonts w:cs="Calibri"/>
          <w:sz w:val="24"/>
          <w:szCs w:val="24"/>
        </w:rPr>
        <w:t xml:space="preserve"> bevonásával végzett, teljességre törekvő feldolgozása adja. </w:t>
      </w:r>
      <w:r w:rsidRPr="00931F03">
        <w:rPr>
          <w:rFonts w:cs="Calibri"/>
          <w:sz w:val="24"/>
          <w:szCs w:val="24"/>
        </w:rPr>
        <w:t xml:space="preserve">82 síros nekropoliszt – Mátraszőlőshöz hasonlóan – túlnyomórészt hamvasztásos temetkezések alkották, a csontvázas sírok száma pedig mindössze öt volt. </w:t>
      </w:r>
      <w:r w:rsidR="00317E61" w:rsidRPr="00931F03">
        <w:rPr>
          <w:rFonts w:cs="Calibri"/>
          <w:sz w:val="24"/>
          <w:szCs w:val="24"/>
        </w:rPr>
        <w:t xml:space="preserve">A hagyományos </w:t>
      </w:r>
      <w:proofErr w:type="spellStart"/>
      <w:r w:rsidR="00317E61" w:rsidRPr="00931F03">
        <w:rPr>
          <w:rFonts w:cs="Calibri"/>
          <w:sz w:val="24"/>
          <w:szCs w:val="24"/>
        </w:rPr>
        <w:t>tipokronológiai</w:t>
      </w:r>
      <w:proofErr w:type="spellEnd"/>
      <w:r w:rsidR="00317E61" w:rsidRPr="00931F03">
        <w:rPr>
          <w:rFonts w:cs="Calibri"/>
          <w:sz w:val="24"/>
          <w:szCs w:val="24"/>
        </w:rPr>
        <w:t xml:space="preserve"> és a kombinációstatisztikai (</w:t>
      </w:r>
      <w:proofErr w:type="spellStart"/>
      <w:r w:rsidR="00317E61" w:rsidRPr="00931F03">
        <w:rPr>
          <w:rFonts w:cs="Calibri"/>
          <w:sz w:val="24"/>
          <w:szCs w:val="24"/>
        </w:rPr>
        <w:t>szeriáció</w:t>
      </w:r>
      <w:r w:rsidR="00E36BA5" w:rsidRPr="00931F03">
        <w:rPr>
          <w:rFonts w:cs="Calibri"/>
          <w:sz w:val="24"/>
          <w:szCs w:val="24"/>
        </w:rPr>
        <w:t>s</w:t>
      </w:r>
      <w:proofErr w:type="spellEnd"/>
      <w:r w:rsidR="00317E61" w:rsidRPr="00931F03">
        <w:rPr>
          <w:rFonts w:cs="Calibri"/>
          <w:sz w:val="24"/>
          <w:szCs w:val="24"/>
        </w:rPr>
        <w:t xml:space="preserve">) vizsgálatok alapján a </w:t>
      </w:r>
      <w:proofErr w:type="spellStart"/>
      <w:r w:rsidR="00317E61" w:rsidRPr="00931F03">
        <w:rPr>
          <w:rFonts w:cs="Calibri"/>
          <w:sz w:val="24"/>
          <w:szCs w:val="24"/>
        </w:rPr>
        <w:t>birituális</w:t>
      </w:r>
      <w:proofErr w:type="spellEnd"/>
      <w:r w:rsidR="00317E61" w:rsidRPr="00931F03">
        <w:rPr>
          <w:rFonts w:cs="Calibri"/>
          <w:sz w:val="24"/>
          <w:szCs w:val="24"/>
        </w:rPr>
        <w:t xml:space="preserve"> temető használata a </w:t>
      </w:r>
      <w:r w:rsidR="00502143" w:rsidRPr="00931F03">
        <w:rPr>
          <w:rFonts w:cs="Calibri"/>
          <w:sz w:val="24"/>
          <w:szCs w:val="24"/>
        </w:rPr>
        <w:t xml:space="preserve">Kr. e. 4. század végétől a 2. század elejéig </w:t>
      </w:r>
      <w:r w:rsidR="00317E61" w:rsidRPr="00931F03">
        <w:rPr>
          <w:rFonts w:cs="Calibri"/>
          <w:sz w:val="24"/>
          <w:szCs w:val="24"/>
        </w:rPr>
        <w:t xml:space="preserve">tartó időszakra, régészeti kronológiai szerint a </w:t>
      </w:r>
      <w:proofErr w:type="gramStart"/>
      <w:r w:rsidR="00317E61" w:rsidRPr="00931F03">
        <w:rPr>
          <w:rFonts w:cs="Calibri"/>
          <w:sz w:val="24"/>
          <w:szCs w:val="24"/>
        </w:rPr>
        <w:t>La</w:t>
      </w:r>
      <w:proofErr w:type="gramEnd"/>
      <w:r w:rsidR="00317E61" w:rsidRPr="00931F03">
        <w:rPr>
          <w:rFonts w:cs="Calibri"/>
          <w:sz w:val="24"/>
          <w:szCs w:val="24"/>
        </w:rPr>
        <w:t xml:space="preserve"> </w:t>
      </w:r>
      <w:proofErr w:type="spellStart"/>
      <w:r w:rsidR="00317E61" w:rsidRPr="00931F03">
        <w:rPr>
          <w:rFonts w:cs="Calibri"/>
          <w:sz w:val="24"/>
          <w:szCs w:val="24"/>
        </w:rPr>
        <w:t>Tène</w:t>
      </w:r>
      <w:proofErr w:type="spellEnd"/>
      <w:r w:rsidR="00317E61" w:rsidRPr="00931F03">
        <w:rPr>
          <w:rFonts w:cs="Calibri"/>
          <w:sz w:val="24"/>
          <w:szCs w:val="24"/>
        </w:rPr>
        <w:t xml:space="preserve"> B2a-B2b-C1 fázisokra tehető (</w:t>
      </w:r>
      <w:proofErr w:type="spellStart"/>
      <w:r w:rsidR="00317E61" w:rsidRPr="00931F03">
        <w:rPr>
          <w:rFonts w:cs="Calibri"/>
          <w:sz w:val="24"/>
          <w:szCs w:val="24"/>
        </w:rPr>
        <w:t>Gebhard</w:t>
      </w:r>
      <w:proofErr w:type="spellEnd"/>
      <w:r w:rsidR="00317E61" w:rsidRPr="00931F03">
        <w:rPr>
          <w:rFonts w:cs="Calibri"/>
          <w:sz w:val="24"/>
          <w:szCs w:val="24"/>
        </w:rPr>
        <w:t xml:space="preserve"> féle 4-5-6 horizontok).</w:t>
      </w:r>
      <w:r w:rsidR="00317E61" w:rsidRPr="00931F03">
        <w:rPr>
          <w:rStyle w:val="Lbjegyzet-hivatkozs"/>
          <w:rFonts w:cs="Calibri"/>
          <w:sz w:val="24"/>
          <w:szCs w:val="24"/>
        </w:rPr>
        <w:footnoteReference w:id="8"/>
      </w:r>
      <w:r w:rsidR="00317E61" w:rsidRPr="00931F03">
        <w:rPr>
          <w:rFonts w:cs="Calibri"/>
          <w:sz w:val="24"/>
          <w:szCs w:val="24"/>
        </w:rPr>
        <w:t xml:space="preserve"> </w:t>
      </w:r>
      <w:r w:rsidR="00E36BA5" w:rsidRPr="00931F03">
        <w:rPr>
          <w:rFonts w:cs="Calibri"/>
          <w:sz w:val="24"/>
          <w:szCs w:val="24"/>
        </w:rPr>
        <w:t>Más tekintetben a temető szerkezetének</w:t>
      </w:r>
      <w:r w:rsidR="00502143" w:rsidRPr="00931F03">
        <w:rPr>
          <w:rFonts w:cs="Calibri"/>
          <w:sz w:val="24"/>
          <w:szCs w:val="24"/>
        </w:rPr>
        <w:t xml:space="preserve"> vizsgálata nagyban hozzájárult a kelta katonai elit </w:t>
      </w:r>
      <w:r w:rsidR="004C3ABA">
        <w:rPr>
          <w:rFonts w:cs="Calibri"/>
          <w:sz w:val="24"/>
          <w:szCs w:val="24"/>
        </w:rPr>
        <w:t>társadalmi helyzetére</w:t>
      </w:r>
      <w:r w:rsidR="00502143" w:rsidRPr="00931F03">
        <w:rPr>
          <w:rFonts w:cs="Calibri"/>
          <w:sz w:val="24"/>
          <w:szCs w:val="24"/>
        </w:rPr>
        <w:t xml:space="preserve"> vonatkozó ismereteinkhez. Ludas esetében 6 temetkezési csoportot lehetett megkülönböztetni, ahol a sírmező központi részén a közösség legelőkelőbb tagjai, a pajzzsal, karddal és lándzsával felfegyverzett harcosok találhatók. Ezek körül félkörben elhelyezkedve a tehetősebb női és gyereksírok, a fegyveres klientúra és a szegényes mellékletű temetkezési csoportjai helyezkedtek el. A temető közepén feltárt gazdag harcos fegyverzete mellett a különleges áttört díszű bronz karperece és az arany gyűrű az elhunyt kiemelt tá</w:t>
      </w:r>
      <w:r w:rsidR="00E36BA5" w:rsidRPr="00931F03">
        <w:rPr>
          <w:rFonts w:cs="Calibri"/>
          <w:sz w:val="24"/>
          <w:szCs w:val="24"/>
        </w:rPr>
        <w:t>rsadalmi rangját szimbolizálta</w:t>
      </w:r>
      <w:r w:rsidR="00502143" w:rsidRPr="00931F03">
        <w:rPr>
          <w:rFonts w:cs="Calibri"/>
          <w:sz w:val="24"/>
          <w:szCs w:val="24"/>
        </w:rPr>
        <w:t>.</w:t>
      </w:r>
      <w:r w:rsidR="00E36BA5" w:rsidRPr="00931F03">
        <w:rPr>
          <w:rStyle w:val="Lbjegyzet-hivatkozs"/>
          <w:rFonts w:cs="Calibri"/>
          <w:sz w:val="24"/>
          <w:szCs w:val="24"/>
        </w:rPr>
        <w:footnoteReference w:id="9"/>
      </w:r>
      <w:r w:rsidR="00502143" w:rsidRPr="00931F03">
        <w:rPr>
          <w:rFonts w:cs="Calibri"/>
          <w:sz w:val="24"/>
          <w:szCs w:val="24"/>
        </w:rPr>
        <w:t xml:space="preserve"> </w:t>
      </w:r>
    </w:p>
    <w:p w:rsidR="00695FEA" w:rsidRDefault="006643D7" w:rsidP="00502143">
      <w:pPr>
        <w:spacing w:after="0" w:line="240" w:lineRule="auto"/>
        <w:ind w:firstLine="708"/>
        <w:rPr>
          <w:bCs/>
          <w:sz w:val="24"/>
          <w:szCs w:val="24"/>
        </w:rPr>
      </w:pPr>
      <w:r w:rsidRPr="00931F03">
        <w:rPr>
          <w:sz w:val="24"/>
          <w:szCs w:val="24"/>
        </w:rPr>
        <w:t xml:space="preserve">A fegyverek és ékszerek mellett a </w:t>
      </w:r>
      <w:proofErr w:type="spellStart"/>
      <w:r w:rsidRPr="00931F03">
        <w:rPr>
          <w:sz w:val="24"/>
          <w:szCs w:val="24"/>
        </w:rPr>
        <w:t>ludasi</w:t>
      </w:r>
      <w:proofErr w:type="spellEnd"/>
      <w:r w:rsidRPr="00931F03">
        <w:rPr>
          <w:sz w:val="24"/>
          <w:szCs w:val="24"/>
        </w:rPr>
        <w:t xml:space="preserve"> sírokból nagyszámú kerámia került elő. Ezek elsődlegesen a temetkezési rítushoz kapcsolódó étel és italmelléklet elhelyezésre szolgáltak, vagyis vizsgálatukból a kelták temetkezési szokásaira következtethetünk. A sírkerámiát általában a temetkezés egy jól körülhatárolható zónájában helyezték el. A kerámiamellékletek mennyiségi és tipológiai megoszlása alapján megállapítható, hogy a sírokban általános volt a három alaptípusból álló (fazék, csupor és tál) mellékletadás szokása, amely korábban már más temetőkben is megfigyelhető volt.</w:t>
      </w:r>
      <w:r w:rsidRPr="00931F03">
        <w:rPr>
          <w:rStyle w:val="Lbjegyzet-hivatkozs"/>
          <w:sz w:val="24"/>
          <w:szCs w:val="24"/>
        </w:rPr>
        <w:footnoteReference w:id="10"/>
      </w:r>
      <w:r w:rsidRPr="00931F03">
        <w:rPr>
          <w:sz w:val="24"/>
          <w:szCs w:val="24"/>
        </w:rPr>
        <w:t xml:space="preserve"> Ugyanakkor Ludason egy jól körülhatárolható sírcsoportnál szembetűnő a </w:t>
      </w:r>
      <w:proofErr w:type="gramStart"/>
      <w:r w:rsidRPr="00931F03">
        <w:rPr>
          <w:sz w:val="24"/>
          <w:szCs w:val="24"/>
        </w:rPr>
        <w:t>nagy számú</w:t>
      </w:r>
      <w:proofErr w:type="gramEnd"/>
      <w:r w:rsidRPr="00931F03">
        <w:rPr>
          <w:sz w:val="24"/>
          <w:szCs w:val="24"/>
        </w:rPr>
        <w:t xml:space="preserve"> sírkerámia (5-7 db) jelenléte. Ezekben az együttesekben a három alaptípus (fazék, csupor és tál) mellett más edények (pl. egyfülű bögre, kézzel formált edény, fésűs díszű grafitos </w:t>
      </w:r>
      <w:proofErr w:type="spellStart"/>
      <w:r w:rsidRPr="00931F03">
        <w:rPr>
          <w:sz w:val="24"/>
          <w:szCs w:val="24"/>
        </w:rPr>
        <w:t>szitula</w:t>
      </w:r>
      <w:proofErr w:type="spellEnd"/>
      <w:r w:rsidRPr="00931F03">
        <w:rPr>
          <w:sz w:val="24"/>
          <w:szCs w:val="24"/>
        </w:rPr>
        <w:t xml:space="preserve">) is vannak, tehát megtalálható az un. nagy edénykészlet. </w:t>
      </w:r>
      <w:r w:rsidRPr="00931F03">
        <w:rPr>
          <w:bCs/>
          <w:sz w:val="24"/>
          <w:szCs w:val="24"/>
        </w:rPr>
        <w:t xml:space="preserve">Amennyiben azonban az agyagedények számát a többi sírmelléklettel, valamint az </w:t>
      </w:r>
      <w:r w:rsidR="002666BE" w:rsidRPr="00931F03">
        <w:rPr>
          <w:bCs/>
          <w:sz w:val="24"/>
          <w:szCs w:val="24"/>
        </w:rPr>
        <w:t xml:space="preserve">étel áldozatra ugyancsak közvetlen bizonyítékot jelentő </w:t>
      </w:r>
      <w:r w:rsidRPr="00931F03">
        <w:rPr>
          <w:bCs/>
          <w:sz w:val="24"/>
          <w:szCs w:val="24"/>
        </w:rPr>
        <w:t>állat</w:t>
      </w:r>
      <w:r w:rsidR="002666BE" w:rsidRPr="00931F03">
        <w:rPr>
          <w:bCs/>
          <w:sz w:val="24"/>
          <w:szCs w:val="24"/>
        </w:rPr>
        <w:t>c</w:t>
      </w:r>
      <w:r w:rsidRPr="00931F03">
        <w:rPr>
          <w:bCs/>
          <w:sz w:val="24"/>
          <w:szCs w:val="24"/>
        </w:rPr>
        <w:t>sontok</w:t>
      </w:r>
      <w:r w:rsidR="002666BE" w:rsidRPr="00931F03">
        <w:rPr>
          <w:bCs/>
          <w:sz w:val="24"/>
          <w:szCs w:val="24"/>
        </w:rPr>
        <w:t xml:space="preserve"> mennyiségével össze</w:t>
      </w:r>
      <w:r w:rsidRPr="00931F03">
        <w:rPr>
          <w:bCs/>
          <w:sz w:val="24"/>
          <w:szCs w:val="24"/>
        </w:rPr>
        <w:t>hasonlítjuk, olyan képet kapunk, amelyben szabályszerűség nem mutatható ki.</w:t>
      </w:r>
      <w:r w:rsidR="002666BE" w:rsidRPr="00931F03">
        <w:rPr>
          <w:rStyle w:val="Lbjegyzet-hivatkozs"/>
          <w:bCs/>
          <w:sz w:val="24"/>
          <w:szCs w:val="24"/>
        </w:rPr>
        <w:footnoteReference w:id="11"/>
      </w:r>
      <w:r w:rsidR="002666BE" w:rsidRPr="00931F03">
        <w:rPr>
          <w:bCs/>
          <w:sz w:val="24"/>
          <w:szCs w:val="24"/>
        </w:rPr>
        <w:t xml:space="preserve"> </w:t>
      </w:r>
    </w:p>
    <w:p w:rsidR="008952DB" w:rsidRPr="00894ECD" w:rsidRDefault="00695FEA" w:rsidP="00502143">
      <w:pPr>
        <w:spacing w:after="0" w:line="240" w:lineRule="auto"/>
        <w:ind w:firstLine="708"/>
        <w:rPr>
          <w:rFonts w:cs="Calibri"/>
          <w:sz w:val="24"/>
          <w:szCs w:val="24"/>
        </w:rPr>
      </w:pPr>
      <w:r w:rsidRPr="00894ECD">
        <w:rPr>
          <w:sz w:val="24"/>
          <w:szCs w:val="24"/>
        </w:rPr>
        <w:t xml:space="preserve">A </w:t>
      </w:r>
      <w:proofErr w:type="spellStart"/>
      <w:r w:rsidRPr="00894ECD">
        <w:rPr>
          <w:sz w:val="24"/>
          <w:szCs w:val="24"/>
        </w:rPr>
        <w:t>ludasi</w:t>
      </w:r>
      <w:proofErr w:type="spellEnd"/>
      <w:r w:rsidRPr="00894ECD">
        <w:rPr>
          <w:sz w:val="24"/>
          <w:szCs w:val="24"/>
        </w:rPr>
        <w:t xml:space="preserve"> sírkerámia 98%-a korongon készült, de néhány esetben kézzel formált hordóforma edényt, vagy kúpos tálat helyeztek a sírba. Az utóbbiak helyi, koravaskori </w:t>
      </w:r>
      <w:r w:rsidRPr="00894ECD">
        <w:rPr>
          <w:sz w:val="24"/>
          <w:szCs w:val="24"/>
        </w:rPr>
        <w:lastRenderedPageBreak/>
        <w:t>hagyományt követnek, jelezve a nyugatról érkezett kelták (</w:t>
      </w:r>
      <w:proofErr w:type="gramStart"/>
      <w:r w:rsidRPr="00894ECD">
        <w:rPr>
          <w:sz w:val="24"/>
          <w:szCs w:val="24"/>
        </w:rPr>
        <w:t>La</w:t>
      </w:r>
      <w:proofErr w:type="gramEnd"/>
      <w:r w:rsidRPr="00894ECD">
        <w:rPr>
          <w:sz w:val="24"/>
          <w:szCs w:val="24"/>
        </w:rPr>
        <w:t xml:space="preserve"> </w:t>
      </w:r>
      <w:proofErr w:type="spellStart"/>
      <w:r w:rsidRPr="00894ECD">
        <w:rPr>
          <w:sz w:val="24"/>
          <w:szCs w:val="24"/>
        </w:rPr>
        <w:t>Tène-kultúra</w:t>
      </w:r>
      <w:proofErr w:type="spellEnd"/>
      <w:r w:rsidRPr="00894ECD">
        <w:rPr>
          <w:sz w:val="24"/>
          <w:szCs w:val="24"/>
        </w:rPr>
        <w:t>) és a helyi, szkíta kori népesség (</w:t>
      </w:r>
      <w:proofErr w:type="spellStart"/>
      <w:r w:rsidRPr="00894ECD">
        <w:rPr>
          <w:sz w:val="24"/>
          <w:szCs w:val="24"/>
        </w:rPr>
        <w:t>Vekerzug-kultúra</w:t>
      </w:r>
      <w:proofErr w:type="spellEnd"/>
      <w:r w:rsidRPr="00894ECD">
        <w:rPr>
          <w:sz w:val="24"/>
          <w:szCs w:val="24"/>
        </w:rPr>
        <w:t>) keveredését, illetve együttélését.</w:t>
      </w:r>
      <w:r w:rsidR="004C3ABA">
        <w:rPr>
          <w:rStyle w:val="Lbjegyzet-hivatkozs"/>
          <w:sz w:val="24"/>
          <w:szCs w:val="24"/>
        </w:rPr>
        <w:footnoteReference w:id="12"/>
      </w:r>
      <w:r w:rsidRPr="00894ECD">
        <w:rPr>
          <w:sz w:val="24"/>
          <w:szCs w:val="24"/>
        </w:rPr>
        <w:t xml:space="preserve"> Ugyanakkor e</w:t>
      </w:r>
      <w:r w:rsidR="002666BE" w:rsidRPr="00894ECD">
        <w:rPr>
          <w:bCs/>
          <w:sz w:val="24"/>
          <w:szCs w:val="24"/>
        </w:rPr>
        <w:t>zen a területen tehát még további vizsgálatok szükségesek, amelyre jó lehetőséget szolgáltat és a</w:t>
      </w:r>
      <w:r w:rsidR="00502143" w:rsidRPr="00894ECD">
        <w:rPr>
          <w:rFonts w:cs="Calibri"/>
          <w:sz w:val="24"/>
          <w:szCs w:val="24"/>
        </w:rPr>
        <w:t xml:space="preserve"> </w:t>
      </w:r>
      <w:proofErr w:type="spellStart"/>
      <w:r w:rsidR="00502143" w:rsidRPr="00894ECD">
        <w:rPr>
          <w:rFonts w:cs="Calibri"/>
          <w:sz w:val="24"/>
          <w:szCs w:val="24"/>
        </w:rPr>
        <w:t>ludasihoz</w:t>
      </w:r>
      <w:proofErr w:type="spellEnd"/>
      <w:r w:rsidR="00502143" w:rsidRPr="00894ECD">
        <w:rPr>
          <w:rFonts w:cs="Calibri"/>
          <w:sz w:val="24"/>
          <w:szCs w:val="24"/>
        </w:rPr>
        <w:t xml:space="preserve"> hasonló eredmények várhatók a Sajópetri mellett 2004-2006 feltárt 90 síros nekropolisz folyamatban lévő feldolgozás</w:t>
      </w:r>
      <w:r w:rsidR="008952DB" w:rsidRPr="00894ECD">
        <w:rPr>
          <w:rFonts w:cs="Calibri"/>
          <w:sz w:val="24"/>
          <w:szCs w:val="24"/>
        </w:rPr>
        <w:t>ától.</w:t>
      </w:r>
      <w:r w:rsidR="008952DB" w:rsidRPr="00894ECD">
        <w:rPr>
          <w:rStyle w:val="Lbjegyzet-hivatkozs"/>
          <w:rFonts w:cs="Calibri"/>
          <w:sz w:val="24"/>
          <w:szCs w:val="24"/>
        </w:rPr>
        <w:footnoteReference w:id="13"/>
      </w:r>
    </w:p>
    <w:p w:rsidR="002A7C45" w:rsidRDefault="00894ECD" w:rsidP="000D7120">
      <w:pPr>
        <w:ind w:firstLine="708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2016-ban </w:t>
      </w:r>
      <w:r w:rsidRPr="00931F03">
        <w:rPr>
          <w:sz w:val="24"/>
          <w:szCs w:val="24"/>
        </w:rPr>
        <w:t>egy ipari beruházáshoz kapcsolódó megelőző feltáráso</w:t>
      </w:r>
      <w:r>
        <w:rPr>
          <w:sz w:val="24"/>
          <w:szCs w:val="24"/>
        </w:rPr>
        <w:t xml:space="preserve">n leletekben gazdagság </w:t>
      </w:r>
      <w:r w:rsidR="008640F7" w:rsidRPr="00931F03">
        <w:rPr>
          <w:sz w:val="24"/>
          <w:szCs w:val="24"/>
        </w:rPr>
        <w:t>késővaskori temetkezések kerülte</w:t>
      </w:r>
      <w:r>
        <w:rPr>
          <w:sz w:val="24"/>
          <w:szCs w:val="24"/>
        </w:rPr>
        <w:t>k napvilágra Gyöngyös határában</w:t>
      </w:r>
      <w:r w:rsidR="008640F7" w:rsidRPr="00931F03">
        <w:rPr>
          <w:sz w:val="24"/>
          <w:szCs w:val="24"/>
        </w:rPr>
        <w:t>. A lelőhely az egri Dobó István Múzeum</w:t>
      </w:r>
      <w:r>
        <w:rPr>
          <w:sz w:val="24"/>
          <w:szCs w:val="24"/>
        </w:rPr>
        <w:t xml:space="preserve"> és</w:t>
      </w:r>
      <w:r w:rsidR="008640F7" w:rsidRPr="00931F03">
        <w:rPr>
          <w:sz w:val="24"/>
          <w:szCs w:val="24"/>
        </w:rPr>
        <w:t xml:space="preserve"> az ELTE Régészettudományi Intézet</w:t>
      </w:r>
      <w:r>
        <w:rPr>
          <w:sz w:val="24"/>
          <w:szCs w:val="24"/>
        </w:rPr>
        <w:t xml:space="preserve">ének </w:t>
      </w:r>
      <w:r w:rsidRPr="00931F03">
        <w:rPr>
          <w:sz w:val="24"/>
          <w:szCs w:val="24"/>
        </w:rPr>
        <w:t>együtt</w:t>
      </w:r>
      <w:r>
        <w:rPr>
          <w:sz w:val="24"/>
          <w:szCs w:val="24"/>
        </w:rPr>
        <w:t>működésében került feltárásra</w:t>
      </w:r>
      <w:r w:rsidR="008640F7" w:rsidRPr="00931F03">
        <w:rPr>
          <w:sz w:val="24"/>
          <w:szCs w:val="24"/>
        </w:rPr>
        <w:t>.</w:t>
      </w:r>
      <w:r w:rsidRPr="00894ECD">
        <w:rPr>
          <w:sz w:val="24"/>
          <w:szCs w:val="24"/>
        </w:rPr>
        <w:t xml:space="preserve"> </w:t>
      </w:r>
      <w:r w:rsidRPr="00931F03">
        <w:rPr>
          <w:sz w:val="24"/>
          <w:szCs w:val="24"/>
        </w:rPr>
        <w:t xml:space="preserve">A 154 temetkezésből </w:t>
      </w:r>
      <w:r>
        <w:rPr>
          <w:sz w:val="24"/>
          <w:szCs w:val="24"/>
        </w:rPr>
        <w:t xml:space="preserve">előkerült több </w:t>
      </w:r>
      <w:r w:rsidRPr="00931F03">
        <w:rPr>
          <w:sz w:val="24"/>
          <w:szCs w:val="24"/>
        </w:rPr>
        <w:t xml:space="preserve">mint 2000 lelet </w:t>
      </w:r>
      <w:r>
        <w:rPr>
          <w:sz w:val="24"/>
          <w:szCs w:val="24"/>
        </w:rPr>
        <w:t xml:space="preserve">a Kr. e. 3-2. században a Mátra előterében </w:t>
      </w:r>
      <w:r w:rsidR="008640F7" w:rsidRPr="00931F03">
        <w:rPr>
          <w:sz w:val="24"/>
          <w:szCs w:val="24"/>
        </w:rPr>
        <w:t>megtelepedett kelták</w:t>
      </w:r>
      <w:r>
        <w:rPr>
          <w:sz w:val="24"/>
          <w:szCs w:val="24"/>
        </w:rPr>
        <w:t>hoz köthető</w:t>
      </w:r>
      <w:r w:rsidR="00AA3234">
        <w:rPr>
          <w:sz w:val="24"/>
          <w:szCs w:val="24"/>
        </w:rPr>
        <w:t>.</w:t>
      </w:r>
      <w:r w:rsidR="004C3ABA" w:rsidRPr="00931F03">
        <w:rPr>
          <w:sz w:val="24"/>
          <w:szCs w:val="24"/>
        </w:rPr>
        <w:t xml:space="preserve"> </w:t>
      </w:r>
      <w:r w:rsidR="004C3ABA">
        <w:rPr>
          <w:rFonts w:cstheme="minorHAnsi"/>
          <w:sz w:val="24"/>
          <w:szCs w:val="24"/>
        </w:rPr>
        <w:t>A rítus tekintetében 125 hamvasztásos, 19 csontvázas és 2 pedig szimbolikus temetkezés volt. Utóbbiak hamvakat nem csak a gödör közepén egy kupacban elhelyezett vas fegyvereket tartalmaztak. A</w:t>
      </w:r>
      <w:r w:rsidR="004C3ABA" w:rsidRPr="000D7120">
        <w:rPr>
          <w:rFonts w:cstheme="minorHAnsi"/>
          <w:sz w:val="24"/>
          <w:szCs w:val="24"/>
        </w:rPr>
        <w:t xml:space="preserve"> </w:t>
      </w:r>
      <w:r w:rsidR="004C3ABA" w:rsidRPr="00D9628F">
        <w:rPr>
          <w:rFonts w:cstheme="minorHAnsi"/>
          <w:sz w:val="24"/>
          <w:szCs w:val="24"/>
        </w:rPr>
        <w:t>csontvázas rítusú</w:t>
      </w:r>
      <w:r w:rsidR="004C3ABA">
        <w:rPr>
          <w:rFonts w:cstheme="minorHAnsi"/>
          <w:sz w:val="24"/>
          <w:szCs w:val="24"/>
        </w:rPr>
        <w:t xml:space="preserve"> sírok esetében </w:t>
      </w:r>
      <w:r w:rsidR="004C3ABA" w:rsidRPr="00D9628F">
        <w:rPr>
          <w:rFonts w:cstheme="minorHAnsi"/>
          <w:sz w:val="24"/>
          <w:szCs w:val="24"/>
        </w:rPr>
        <w:t>általános</w:t>
      </w:r>
      <w:r w:rsidR="004C3ABA">
        <w:rPr>
          <w:rFonts w:cstheme="minorHAnsi"/>
          <w:sz w:val="24"/>
          <w:szCs w:val="24"/>
        </w:rPr>
        <w:t xml:space="preserve"> volt</w:t>
      </w:r>
      <w:r w:rsidR="004C3ABA" w:rsidRPr="00D9628F">
        <w:rPr>
          <w:rFonts w:cstheme="minorHAnsi"/>
          <w:sz w:val="24"/>
          <w:szCs w:val="24"/>
        </w:rPr>
        <w:t xml:space="preserve"> a halott háton, nyújtott helyzetben való elhelyezése</w:t>
      </w:r>
      <w:r w:rsidR="004C3ABA">
        <w:rPr>
          <w:rFonts w:cstheme="minorHAnsi"/>
          <w:sz w:val="24"/>
          <w:szCs w:val="24"/>
        </w:rPr>
        <w:t>. A hamvasztásos emberi maradványok elhelyezésében ugyanakkor többféle rítust lehetett megkülönböztetni. Az égett csontok leggyakrabban a sírgödör alján egy kupacban, n</w:t>
      </w:r>
      <w:r w:rsidR="004C3ABA" w:rsidRPr="00D9628F">
        <w:rPr>
          <w:rFonts w:cstheme="minorHAnsi"/>
          <w:sz w:val="24"/>
          <w:szCs w:val="24"/>
        </w:rPr>
        <w:t xml:space="preserve">éhány esetben </w:t>
      </w:r>
      <w:r w:rsidR="004C3ABA">
        <w:rPr>
          <w:rFonts w:cstheme="minorHAnsi"/>
          <w:sz w:val="24"/>
          <w:szCs w:val="24"/>
        </w:rPr>
        <w:t xml:space="preserve">pedig </w:t>
      </w:r>
      <w:r w:rsidR="004C3ABA" w:rsidRPr="00D9628F">
        <w:rPr>
          <w:rFonts w:cstheme="minorHAnsi"/>
          <w:sz w:val="24"/>
          <w:szCs w:val="24"/>
        </w:rPr>
        <w:t>urnában voltak. Elvétve az is előfordult, hogy a kalcinált csontok a sír betöltés</w:t>
      </w:r>
      <w:r w:rsidR="004C3ABA">
        <w:rPr>
          <w:rFonts w:cstheme="minorHAnsi"/>
          <w:sz w:val="24"/>
          <w:szCs w:val="24"/>
        </w:rPr>
        <w:t>é</w:t>
      </w:r>
      <w:r w:rsidR="004C3ABA" w:rsidRPr="00D9628F">
        <w:rPr>
          <w:rFonts w:cstheme="minorHAnsi"/>
          <w:sz w:val="24"/>
          <w:szCs w:val="24"/>
        </w:rPr>
        <w:t>ben elszórva kerültek el</w:t>
      </w:r>
      <w:r w:rsidR="004C3ABA">
        <w:rPr>
          <w:rFonts w:cstheme="minorHAnsi"/>
          <w:sz w:val="24"/>
          <w:szCs w:val="24"/>
        </w:rPr>
        <w:t>ő</w:t>
      </w:r>
      <w:r w:rsidR="004C3ABA" w:rsidRPr="00D9628F">
        <w:rPr>
          <w:rFonts w:cstheme="minorHAnsi"/>
          <w:sz w:val="24"/>
          <w:szCs w:val="24"/>
        </w:rPr>
        <w:t xml:space="preserve">. </w:t>
      </w:r>
      <w:r w:rsidR="00323DF4">
        <w:rPr>
          <w:sz w:val="24"/>
          <w:szCs w:val="24"/>
        </w:rPr>
        <w:t>A sírokból elénk táruló kép erősen militáns népességre utal, mivel sírmellékletek között – Mátraszőlőshöz és Ludashoz hasonlóan – nagy számban fordultak elő</w:t>
      </w:r>
      <w:r w:rsidR="008640F7" w:rsidRPr="00931F03">
        <w:rPr>
          <w:sz w:val="24"/>
          <w:szCs w:val="24"/>
        </w:rPr>
        <w:t xml:space="preserve"> fegyver</w:t>
      </w:r>
      <w:r w:rsidR="00323DF4">
        <w:rPr>
          <w:sz w:val="24"/>
          <w:szCs w:val="24"/>
        </w:rPr>
        <w:t>ek:</w:t>
      </w:r>
      <w:r w:rsidR="008640F7" w:rsidRPr="00931F03">
        <w:rPr>
          <w:sz w:val="24"/>
          <w:szCs w:val="24"/>
        </w:rPr>
        <w:t xml:space="preserve"> kard</w:t>
      </w:r>
      <w:r w:rsidR="00323DF4">
        <w:rPr>
          <w:sz w:val="24"/>
          <w:szCs w:val="24"/>
        </w:rPr>
        <w:t>ok</w:t>
      </w:r>
      <w:r w:rsidR="008640F7" w:rsidRPr="00931F03">
        <w:rPr>
          <w:sz w:val="24"/>
          <w:szCs w:val="24"/>
        </w:rPr>
        <w:t>, pajzs</w:t>
      </w:r>
      <w:r w:rsidR="00323DF4">
        <w:rPr>
          <w:sz w:val="24"/>
          <w:szCs w:val="24"/>
        </w:rPr>
        <w:t>ok és lándzsák</w:t>
      </w:r>
      <w:r w:rsidR="008640F7" w:rsidRPr="00931F03">
        <w:rPr>
          <w:sz w:val="24"/>
          <w:szCs w:val="24"/>
        </w:rPr>
        <w:t>. A fegyveres férfisírok mellett gazdagon ékszerezett női temetkezések is napvilágra kerültek, bennük a kelta nők jellegzetes viseleti elemeivel: fibulákkal, kar- és bokaperecekkel, valamint különböző láncokkal</w:t>
      </w:r>
      <w:r w:rsidR="00AA3234">
        <w:rPr>
          <w:rFonts w:cstheme="minorHAnsi"/>
          <w:sz w:val="24"/>
          <w:szCs w:val="24"/>
        </w:rPr>
        <w:t>.</w:t>
      </w:r>
      <w:r w:rsidR="00AA3234">
        <w:rPr>
          <w:rStyle w:val="Lbjegyzet-hivatkozs"/>
          <w:rFonts w:cstheme="minorHAnsi"/>
          <w:sz w:val="24"/>
          <w:szCs w:val="24"/>
        </w:rPr>
        <w:footnoteReference w:id="14"/>
      </w:r>
    </w:p>
    <w:p w:rsidR="000D7120" w:rsidRDefault="002A7C45" w:rsidP="000D712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fentieket összefoglalva kijelenthetjük, hogy </w:t>
      </w:r>
      <w:r w:rsidR="00F93377">
        <w:rPr>
          <w:rFonts w:cstheme="minorHAnsi"/>
          <w:sz w:val="24"/>
          <w:szCs w:val="24"/>
        </w:rPr>
        <w:t xml:space="preserve">amennyiben </w:t>
      </w:r>
      <w:r>
        <w:rPr>
          <w:rFonts w:cstheme="minorHAnsi"/>
          <w:sz w:val="24"/>
          <w:szCs w:val="24"/>
        </w:rPr>
        <w:t>az 1950-es években</w:t>
      </w:r>
      <w:r w:rsidR="00F93377">
        <w:rPr>
          <w:rFonts w:cstheme="minorHAnsi"/>
          <w:sz w:val="24"/>
          <w:szCs w:val="24"/>
        </w:rPr>
        <w:t xml:space="preserve">, az akkori lehetőségekhez mérten kellő alapossággal </w:t>
      </w:r>
      <w:r>
        <w:rPr>
          <w:rFonts w:cstheme="minorHAnsi"/>
          <w:sz w:val="24"/>
          <w:szCs w:val="24"/>
        </w:rPr>
        <w:t xml:space="preserve">feltárt </w:t>
      </w:r>
      <w:proofErr w:type="spellStart"/>
      <w:r>
        <w:rPr>
          <w:rFonts w:cstheme="minorHAnsi"/>
          <w:sz w:val="24"/>
          <w:szCs w:val="24"/>
        </w:rPr>
        <w:t>mátraszőlősi</w:t>
      </w:r>
      <w:proofErr w:type="spellEnd"/>
      <w:r>
        <w:rPr>
          <w:rFonts w:cstheme="minorHAnsi"/>
          <w:sz w:val="24"/>
          <w:szCs w:val="24"/>
        </w:rPr>
        <w:t xml:space="preserve"> temető</w:t>
      </w:r>
      <w:r w:rsidR="00F93377">
        <w:rPr>
          <w:rFonts w:cstheme="minorHAnsi"/>
          <w:sz w:val="24"/>
          <w:szCs w:val="24"/>
        </w:rPr>
        <w:t xml:space="preserve">, az ásatást követően rövidesen publikálásra került volna, akkor jelentős tudományos előrelépést hozhatott volna a Mátra-vidék vaskorának jobb megismerésében. Az ezredfordulót követően napvilágra került </w:t>
      </w:r>
      <w:proofErr w:type="spellStart"/>
      <w:r w:rsidR="00F93377">
        <w:rPr>
          <w:rFonts w:cstheme="minorHAnsi"/>
          <w:sz w:val="24"/>
          <w:szCs w:val="24"/>
        </w:rPr>
        <w:t>mátraszőlősi</w:t>
      </w:r>
      <w:proofErr w:type="spellEnd"/>
      <w:r w:rsidR="00F93377">
        <w:rPr>
          <w:rFonts w:cstheme="minorHAnsi"/>
          <w:sz w:val="24"/>
          <w:szCs w:val="24"/>
        </w:rPr>
        <w:t xml:space="preserve"> teleprészlet alapján ma már tudjuk, hogy az Észak-Alföld késő vaskori településeihez hasonlóan, a Mátra nyugati lábainál is jelentős szkíta és kelta népesség </w:t>
      </w:r>
      <w:r w:rsidR="004C3ABA">
        <w:rPr>
          <w:rFonts w:cstheme="minorHAnsi"/>
          <w:sz w:val="24"/>
          <w:szCs w:val="24"/>
        </w:rPr>
        <w:t xml:space="preserve">együttélésével, valamint kulturális </w:t>
      </w:r>
      <w:r w:rsidR="004C3ABA">
        <w:rPr>
          <w:rFonts w:cstheme="minorHAnsi"/>
          <w:sz w:val="24"/>
          <w:szCs w:val="24"/>
        </w:rPr>
        <w:t xml:space="preserve">keveredésével </w:t>
      </w:r>
      <w:r w:rsidR="00F93377">
        <w:rPr>
          <w:rFonts w:cstheme="minorHAnsi"/>
          <w:sz w:val="24"/>
          <w:szCs w:val="24"/>
        </w:rPr>
        <w:t xml:space="preserve">számolhatunk. </w:t>
      </w:r>
      <w:r w:rsidR="004C3ABA">
        <w:rPr>
          <w:rFonts w:cstheme="minorHAnsi"/>
          <w:sz w:val="24"/>
          <w:szCs w:val="24"/>
        </w:rPr>
        <w:t>L</w:t>
      </w:r>
      <w:r w:rsidR="00225C48">
        <w:rPr>
          <w:rFonts w:cstheme="minorHAnsi"/>
          <w:sz w:val="24"/>
          <w:szCs w:val="24"/>
        </w:rPr>
        <w:t>udason modern ásatási módszerekkel, teljességre törekvően feltár, részletesen dokumentált és interdiszciplináris eljárásokkal vizsgált nekropolisz</w:t>
      </w:r>
      <w:r>
        <w:rPr>
          <w:rFonts w:cstheme="minorHAnsi"/>
          <w:sz w:val="24"/>
          <w:szCs w:val="24"/>
        </w:rPr>
        <w:t xml:space="preserve"> </w:t>
      </w:r>
      <w:r w:rsidR="00225C48">
        <w:rPr>
          <w:rFonts w:cstheme="minorHAnsi"/>
          <w:sz w:val="24"/>
          <w:szCs w:val="24"/>
        </w:rPr>
        <w:t>átfogó képet nyúj</w:t>
      </w:r>
      <w:r w:rsidR="00103DC4">
        <w:rPr>
          <w:rFonts w:cstheme="minorHAnsi"/>
          <w:sz w:val="24"/>
          <w:szCs w:val="24"/>
        </w:rPr>
        <w:t xml:space="preserve">tott </w:t>
      </w:r>
      <w:r w:rsidR="00225C48">
        <w:rPr>
          <w:rFonts w:cstheme="minorHAnsi"/>
          <w:sz w:val="24"/>
          <w:szCs w:val="24"/>
        </w:rPr>
        <w:t>egy</w:t>
      </w:r>
      <w:r w:rsidR="004C3ABA">
        <w:rPr>
          <w:rFonts w:cstheme="minorHAnsi"/>
          <w:sz w:val="24"/>
          <w:szCs w:val="24"/>
        </w:rPr>
        <w:t xml:space="preserve"> adott</w:t>
      </w:r>
      <w:r w:rsidR="00225C48">
        <w:rPr>
          <w:rFonts w:cstheme="minorHAnsi"/>
          <w:sz w:val="24"/>
          <w:szCs w:val="24"/>
        </w:rPr>
        <w:t xml:space="preserve"> kelta közösség temetkezési szokásiról, viseletéről és </w:t>
      </w:r>
      <w:r w:rsidR="004C3ABA">
        <w:rPr>
          <w:rFonts w:cstheme="minorHAnsi"/>
          <w:sz w:val="24"/>
          <w:szCs w:val="24"/>
        </w:rPr>
        <w:t xml:space="preserve">ennek köszönhetően </w:t>
      </w:r>
      <w:r w:rsidR="00225C48">
        <w:rPr>
          <w:rFonts w:cstheme="minorHAnsi"/>
          <w:sz w:val="24"/>
          <w:szCs w:val="24"/>
        </w:rPr>
        <w:t xml:space="preserve">ma már többet tudunk a késő vaskori társadalmi viszonyokról is. </w:t>
      </w:r>
      <w:r w:rsidR="004C3ABA">
        <w:rPr>
          <w:rFonts w:cstheme="minorHAnsi"/>
          <w:sz w:val="24"/>
          <w:szCs w:val="24"/>
        </w:rPr>
        <w:t>Ezen túlmenően, a</w:t>
      </w:r>
      <w:r w:rsidR="00225C48">
        <w:rPr>
          <w:rFonts w:cstheme="minorHAnsi"/>
          <w:sz w:val="24"/>
          <w:szCs w:val="24"/>
        </w:rPr>
        <w:t xml:space="preserve"> 2016-ban feltárt gyöngyösi temető már most több tekintetben előrelépést jelent</w:t>
      </w:r>
      <w:r w:rsidR="004C3ABA" w:rsidRPr="004C3ABA">
        <w:rPr>
          <w:rFonts w:cstheme="minorHAnsi"/>
          <w:sz w:val="24"/>
          <w:szCs w:val="24"/>
        </w:rPr>
        <w:t xml:space="preserve"> </w:t>
      </w:r>
      <w:r w:rsidR="004C3ABA">
        <w:rPr>
          <w:rFonts w:cstheme="minorHAnsi"/>
          <w:sz w:val="24"/>
          <w:szCs w:val="24"/>
        </w:rPr>
        <w:t xml:space="preserve">a korábbi </w:t>
      </w:r>
      <w:r w:rsidR="004C3ABA">
        <w:rPr>
          <w:rFonts w:cstheme="minorHAnsi"/>
          <w:sz w:val="24"/>
          <w:szCs w:val="24"/>
        </w:rPr>
        <w:t>tudományos</w:t>
      </w:r>
      <w:r w:rsidR="004C3ABA">
        <w:rPr>
          <w:rFonts w:cstheme="minorHAnsi"/>
          <w:sz w:val="24"/>
          <w:szCs w:val="24"/>
        </w:rPr>
        <w:t xml:space="preserve"> eredményekhez képest</w:t>
      </w:r>
      <w:r w:rsidR="00225C48">
        <w:rPr>
          <w:rFonts w:cstheme="minorHAnsi"/>
          <w:sz w:val="24"/>
          <w:szCs w:val="24"/>
        </w:rPr>
        <w:t xml:space="preserve">. Egyrészt </w:t>
      </w:r>
      <w:r w:rsidR="00103DC4">
        <w:rPr>
          <w:rFonts w:cstheme="minorHAnsi"/>
          <w:sz w:val="24"/>
          <w:szCs w:val="24"/>
        </w:rPr>
        <w:t xml:space="preserve">északkelet-magyarországi viszonylatban minden korábbinál nagyobb sírszám és leletmennyiség került elő, másrészt a </w:t>
      </w:r>
      <w:r w:rsidR="004C3ABA">
        <w:rPr>
          <w:rFonts w:cstheme="minorHAnsi"/>
          <w:sz w:val="24"/>
          <w:szCs w:val="24"/>
        </w:rPr>
        <w:t xml:space="preserve">kutatási módszerek </w:t>
      </w:r>
      <w:r w:rsidR="00103DC4">
        <w:rPr>
          <w:rFonts w:cstheme="minorHAnsi"/>
          <w:sz w:val="24"/>
          <w:szCs w:val="24"/>
        </w:rPr>
        <w:t xml:space="preserve">fejlődésnek köszönhetően olyan </w:t>
      </w:r>
      <w:r w:rsidR="004C3ABA">
        <w:rPr>
          <w:rFonts w:cstheme="minorHAnsi"/>
          <w:sz w:val="24"/>
          <w:szCs w:val="24"/>
        </w:rPr>
        <w:t>eljárások</w:t>
      </w:r>
      <w:r w:rsidR="00103DC4">
        <w:rPr>
          <w:rFonts w:cstheme="minorHAnsi"/>
          <w:sz w:val="24"/>
          <w:szCs w:val="24"/>
        </w:rPr>
        <w:t xml:space="preserve"> használat vált lehetővé, mint pél</w:t>
      </w:r>
      <w:r w:rsidR="004C3ABA">
        <w:rPr>
          <w:rFonts w:cstheme="minorHAnsi"/>
          <w:sz w:val="24"/>
          <w:szCs w:val="24"/>
        </w:rPr>
        <w:t xml:space="preserve">dául a magnetométeres felmérés, </w:t>
      </w:r>
      <w:r w:rsidR="00103DC4">
        <w:rPr>
          <w:rFonts w:cstheme="minorHAnsi"/>
          <w:sz w:val="24"/>
          <w:szCs w:val="24"/>
        </w:rPr>
        <w:t xml:space="preserve">a </w:t>
      </w:r>
      <w:proofErr w:type="spellStart"/>
      <w:r w:rsidR="00103DC4">
        <w:rPr>
          <w:rFonts w:cstheme="minorHAnsi"/>
          <w:sz w:val="24"/>
          <w:szCs w:val="24"/>
        </w:rPr>
        <w:t>drón</w:t>
      </w:r>
      <w:proofErr w:type="spellEnd"/>
      <w:r w:rsidR="00103DC4">
        <w:rPr>
          <w:rFonts w:cstheme="minorHAnsi"/>
          <w:sz w:val="24"/>
          <w:szCs w:val="24"/>
        </w:rPr>
        <w:t xml:space="preserve"> eszközök </w:t>
      </w:r>
      <w:r w:rsidR="004C3ABA">
        <w:rPr>
          <w:rFonts w:cstheme="minorHAnsi"/>
          <w:sz w:val="24"/>
          <w:szCs w:val="24"/>
        </w:rPr>
        <w:t>valamint</w:t>
      </w:r>
      <w:r w:rsidR="00103DC4">
        <w:rPr>
          <w:rFonts w:cstheme="minorHAnsi"/>
          <w:sz w:val="24"/>
          <w:szCs w:val="24"/>
        </w:rPr>
        <w:t xml:space="preserve"> a 3D foto-geometriai dokumentáció alkalmazása. Az ilyen </w:t>
      </w:r>
      <w:r w:rsidR="00103DC4">
        <w:rPr>
          <w:rFonts w:cstheme="minorHAnsi"/>
          <w:sz w:val="24"/>
          <w:szCs w:val="24"/>
        </w:rPr>
        <w:lastRenderedPageBreak/>
        <w:t xml:space="preserve">módon rendelkezésre álló információk mennyisége és minősége jelentős tudományos </w:t>
      </w:r>
      <w:r w:rsidR="004C3ABA">
        <w:rPr>
          <w:rFonts w:cstheme="minorHAnsi"/>
          <w:sz w:val="24"/>
          <w:szCs w:val="24"/>
        </w:rPr>
        <w:t xml:space="preserve">eredményeket, vagyis </w:t>
      </w:r>
      <w:r w:rsidR="00103DC4">
        <w:rPr>
          <w:rFonts w:cstheme="minorHAnsi"/>
          <w:sz w:val="24"/>
          <w:szCs w:val="24"/>
        </w:rPr>
        <w:t>a Mátra vidék kelta k</w:t>
      </w:r>
      <w:r w:rsidR="004C3ABA">
        <w:rPr>
          <w:rFonts w:cstheme="minorHAnsi"/>
          <w:sz w:val="24"/>
          <w:szCs w:val="24"/>
        </w:rPr>
        <w:t>orának mélyrehatóbb megismerésének lehetőségét</w:t>
      </w:r>
      <w:r w:rsidR="00103DC4">
        <w:rPr>
          <w:rFonts w:cstheme="minorHAnsi"/>
          <w:sz w:val="24"/>
          <w:szCs w:val="24"/>
        </w:rPr>
        <w:t xml:space="preserve"> vetíti elő. </w:t>
      </w:r>
    </w:p>
    <w:p w:rsidR="00AA3234" w:rsidRDefault="00AA3234" w:rsidP="00AA3234">
      <w:pPr>
        <w:rPr>
          <w:rFonts w:cstheme="minorHAnsi"/>
          <w:sz w:val="24"/>
          <w:szCs w:val="24"/>
        </w:rPr>
      </w:pPr>
    </w:p>
    <w:p w:rsidR="00AA3234" w:rsidRDefault="00AA3234" w:rsidP="00AA323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Ajánlott irodalom:</w:t>
      </w:r>
    </w:p>
    <w:p w:rsidR="00AA3234" w:rsidRDefault="00AA3234" w:rsidP="00AA3234">
      <w:r w:rsidRPr="00495FDB">
        <w:t>Szabó, M</w:t>
      </w:r>
      <w:r>
        <w:t xml:space="preserve">iklós: Kelták Magyarországon. </w:t>
      </w:r>
      <w:proofErr w:type="spellStart"/>
      <w:r>
        <w:t>In</w:t>
      </w:r>
      <w:proofErr w:type="spellEnd"/>
      <w:r>
        <w:t xml:space="preserve">: </w:t>
      </w:r>
      <w:r w:rsidRPr="00495FDB">
        <w:t>Szabó, M</w:t>
      </w:r>
      <w:r>
        <w:t xml:space="preserve">iklós – </w:t>
      </w:r>
      <w:proofErr w:type="spellStart"/>
      <w:r>
        <w:t>Borhy</w:t>
      </w:r>
      <w:proofErr w:type="spellEnd"/>
      <w:r>
        <w:t xml:space="preserve">, László: Magyarország története az ókorban: Kelták és rómaiak. </w:t>
      </w:r>
      <w:proofErr w:type="spellStart"/>
      <w:r>
        <w:t>Bibliotheca</w:t>
      </w:r>
      <w:proofErr w:type="spellEnd"/>
      <w:r>
        <w:t xml:space="preserve"> </w:t>
      </w:r>
      <w:proofErr w:type="spellStart"/>
      <w:r>
        <w:t>Archaeologica</w:t>
      </w:r>
      <w:proofErr w:type="spellEnd"/>
      <w:r>
        <w:t xml:space="preserve"> 4. Budapest 2015</w:t>
      </w:r>
      <w:r>
        <w:t>.</w:t>
      </w:r>
    </w:p>
    <w:p w:rsidR="00AA3234" w:rsidRDefault="00AA3234" w:rsidP="00AA3234">
      <w:r w:rsidRPr="00495FDB">
        <w:t>Szabó, M</w:t>
      </w:r>
      <w:r>
        <w:t>iklós (</w:t>
      </w:r>
      <w:proofErr w:type="spellStart"/>
      <w:r>
        <w:t>dir</w:t>
      </w:r>
      <w:proofErr w:type="spellEnd"/>
      <w:r>
        <w:t>.) -</w:t>
      </w:r>
      <w:r w:rsidRPr="00495FDB">
        <w:t xml:space="preserve"> Tankó, K</w:t>
      </w:r>
      <w:r>
        <w:t>ároly (</w:t>
      </w:r>
      <w:proofErr w:type="spellStart"/>
      <w:r>
        <w:t>ass</w:t>
      </w:r>
      <w:proofErr w:type="spellEnd"/>
      <w:r>
        <w:t xml:space="preserve">.) - </w:t>
      </w:r>
      <w:r w:rsidRPr="00495FDB">
        <w:t xml:space="preserve"> </w:t>
      </w:r>
      <w:proofErr w:type="spellStart"/>
      <w:r w:rsidRPr="00495FDB">
        <w:t>Czajlik</w:t>
      </w:r>
      <w:proofErr w:type="spellEnd"/>
      <w:r w:rsidRPr="00495FDB">
        <w:t>, Z</w:t>
      </w:r>
      <w:r>
        <w:t>oltán (</w:t>
      </w:r>
      <w:proofErr w:type="spellStart"/>
      <w:r>
        <w:t>ass</w:t>
      </w:r>
      <w:proofErr w:type="spellEnd"/>
      <w:r>
        <w:t>.):</w:t>
      </w:r>
      <w:r w:rsidRPr="00495FDB">
        <w:t xml:space="preserve"> La </w:t>
      </w:r>
      <w:proofErr w:type="spellStart"/>
      <w:r w:rsidRPr="00495FDB">
        <w:t>nécropo</w:t>
      </w:r>
      <w:r>
        <w:t>le</w:t>
      </w:r>
      <w:proofErr w:type="spellEnd"/>
      <w:r>
        <w:t xml:space="preserve"> </w:t>
      </w:r>
      <w:proofErr w:type="spellStart"/>
      <w:r>
        <w:t>celtique</w:t>
      </w:r>
      <w:proofErr w:type="spellEnd"/>
      <w:r>
        <w:t xml:space="preserve"> à </w:t>
      </w:r>
      <w:proofErr w:type="spellStart"/>
      <w:r>
        <w:t>Ludas-Varjú-dűlő</w:t>
      </w:r>
      <w:proofErr w:type="spellEnd"/>
      <w:r>
        <w:t>. Budapest 2012</w:t>
      </w:r>
      <w:r>
        <w:t>.</w:t>
      </w:r>
    </w:p>
    <w:p w:rsidR="00AA3234" w:rsidRDefault="00AA3234" w:rsidP="00AA3234">
      <w:pPr>
        <w:rPr>
          <w:rFonts w:cstheme="minorHAnsi"/>
          <w:shd w:val="clear" w:color="auto" w:fill="FFFFFF"/>
        </w:rPr>
      </w:pPr>
      <w:r w:rsidRPr="00AA3234">
        <w:rPr>
          <w:rFonts w:cstheme="minorHAnsi"/>
          <w:shd w:val="clear" w:color="auto" w:fill="FFFFFF"/>
        </w:rPr>
        <w:t>Tankó, K</w:t>
      </w:r>
      <w:r>
        <w:rPr>
          <w:rFonts w:cstheme="minorHAnsi"/>
          <w:shd w:val="clear" w:color="auto" w:fill="FFFFFF"/>
        </w:rPr>
        <w:t>ároly</w:t>
      </w:r>
      <w:r w:rsidRPr="00AA3234">
        <w:rPr>
          <w:rFonts w:cstheme="minorHAnsi"/>
          <w:shd w:val="clear" w:color="auto" w:fill="FFFFFF"/>
        </w:rPr>
        <w:t xml:space="preserve"> - Tóth, Z</w:t>
      </w:r>
      <w:r>
        <w:rPr>
          <w:rFonts w:cstheme="minorHAnsi"/>
          <w:shd w:val="clear" w:color="auto" w:fill="FFFFFF"/>
        </w:rPr>
        <w:t>oltán</w:t>
      </w:r>
      <w:r w:rsidRPr="00AA3234">
        <w:rPr>
          <w:rFonts w:cstheme="minorHAnsi"/>
          <w:shd w:val="clear" w:color="auto" w:fill="FFFFFF"/>
        </w:rPr>
        <w:t xml:space="preserve"> - </w:t>
      </w:r>
      <w:proofErr w:type="spellStart"/>
      <w:r w:rsidRPr="00AA3234">
        <w:rPr>
          <w:rFonts w:cstheme="minorHAnsi"/>
          <w:shd w:val="clear" w:color="auto" w:fill="FFFFFF"/>
        </w:rPr>
        <w:t>Rupnik</w:t>
      </w:r>
      <w:proofErr w:type="spellEnd"/>
      <w:r w:rsidRPr="00AA3234">
        <w:rPr>
          <w:rFonts w:cstheme="minorHAnsi"/>
          <w:shd w:val="clear" w:color="auto" w:fill="FFFFFF"/>
        </w:rPr>
        <w:t>, L</w:t>
      </w:r>
      <w:r>
        <w:rPr>
          <w:rFonts w:cstheme="minorHAnsi"/>
          <w:shd w:val="clear" w:color="auto" w:fill="FFFFFF"/>
        </w:rPr>
        <w:t>ászló</w:t>
      </w:r>
      <w:r w:rsidRPr="00AA3234">
        <w:rPr>
          <w:rFonts w:cstheme="minorHAnsi"/>
          <w:shd w:val="clear" w:color="auto" w:fill="FFFFFF"/>
        </w:rPr>
        <w:t xml:space="preserve"> - </w:t>
      </w:r>
      <w:proofErr w:type="spellStart"/>
      <w:r w:rsidRPr="00AA3234">
        <w:rPr>
          <w:rFonts w:cstheme="minorHAnsi"/>
          <w:shd w:val="clear" w:color="auto" w:fill="FFFFFF"/>
        </w:rPr>
        <w:t>Czajlik</w:t>
      </w:r>
      <w:proofErr w:type="spellEnd"/>
      <w:r w:rsidRPr="00AA3234">
        <w:rPr>
          <w:rFonts w:cstheme="minorHAnsi"/>
          <w:shd w:val="clear" w:color="auto" w:fill="FFFFFF"/>
        </w:rPr>
        <w:t>, Z</w:t>
      </w:r>
      <w:r>
        <w:rPr>
          <w:rFonts w:cstheme="minorHAnsi"/>
          <w:shd w:val="clear" w:color="auto" w:fill="FFFFFF"/>
        </w:rPr>
        <w:t>oltán</w:t>
      </w:r>
      <w:r w:rsidRPr="00AA3234">
        <w:rPr>
          <w:rFonts w:cstheme="minorHAnsi"/>
          <w:shd w:val="clear" w:color="auto" w:fill="FFFFFF"/>
        </w:rPr>
        <w:t xml:space="preserve"> - Puszta, S</w:t>
      </w:r>
      <w:r>
        <w:rPr>
          <w:rFonts w:cstheme="minorHAnsi"/>
          <w:shd w:val="clear" w:color="auto" w:fill="FFFFFF"/>
        </w:rPr>
        <w:t>ándor</w:t>
      </w:r>
      <w:r w:rsidRPr="00AA3234">
        <w:rPr>
          <w:rFonts w:cstheme="minorHAnsi"/>
          <w:shd w:val="clear" w:color="auto" w:fill="FFFFFF"/>
        </w:rPr>
        <w:t xml:space="preserve">: </w:t>
      </w:r>
      <w:proofErr w:type="spellStart"/>
      <w:r w:rsidRPr="00AA3234">
        <w:rPr>
          <w:rFonts w:cstheme="minorHAnsi"/>
          <w:shd w:val="clear" w:color="auto" w:fill="FFFFFF"/>
        </w:rPr>
        <w:t>Short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report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on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the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archaeological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research</w:t>
      </w:r>
      <w:proofErr w:type="spellEnd"/>
      <w:r w:rsidRPr="00AA3234">
        <w:rPr>
          <w:rFonts w:cstheme="minorHAnsi"/>
          <w:shd w:val="clear" w:color="auto" w:fill="FFFFFF"/>
        </w:rPr>
        <w:t xml:space="preserve"> of </w:t>
      </w:r>
      <w:proofErr w:type="spellStart"/>
      <w:r w:rsidRPr="00AA3234">
        <w:rPr>
          <w:rFonts w:cstheme="minorHAnsi"/>
          <w:shd w:val="clear" w:color="auto" w:fill="FFFFFF"/>
        </w:rPr>
        <w:t>the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Late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Iron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Age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cemetery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at</w:t>
      </w:r>
      <w:proofErr w:type="spellEnd"/>
      <w:r w:rsidRPr="00AA3234">
        <w:rPr>
          <w:rFonts w:cstheme="minorHAnsi"/>
          <w:shd w:val="clear" w:color="auto" w:fill="FFFFFF"/>
        </w:rPr>
        <w:t xml:space="preserve"> Gyöngyös. </w:t>
      </w:r>
      <w:proofErr w:type="spellStart"/>
      <w:r w:rsidRPr="00AA3234">
        <w:rPr>
          <w:rFonts w:cstheme="minorHAnsi"/>
          <w:shd w:val="clear" w:color="auto" w:fill="FFFFFF"/>
        </w:rPr>
        <w:t>Dissertationes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Archaeologicae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gramStart"/>
      <w:r w:rsidRPr="00AA3234">
        <w:rPr>
          <w:rFonts w:cstheme="minorHAnsi"/>
          <w:shd w:val="clear" w:color="auto" w:fill="FFFFFF"/>
        </w:rPr>
        <w:t>ex</w:t>
      </w:r>
      <w:proofErr w:type="gram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Instituto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Archaeologico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Universitatis</w:t>
      </w:r>
      <w:proofErr w:type="spellEnd"/>
      <w:r w:rsidRPr="00AA3234">
        <w:rPr>
          <w:rFonts w:cstheme="minorHAnsi"/>
          <w:shd w:val="clear" w:color="auto" w:fill="FFFFFF"/>
        </w:rPr>
        <w:t xml:space="preserve"> de </w:t>
      </w:r>
      <w:proofErr w:type="spellStart"/>
      <w:r w:rsidRPr="00AA3234">
        <w:rPr>
          <w:rFonts w:cstheme="minorHAnsi"/>
          <w:shd w:val="clear" w:color="auto" w:fill="FFFFFF"/>
        </w:rPr>
        <w:t>Rolando</w:t>
      </w:r>
      <w:proofErr w:type="spellEnd"/>
      <w:r w:rsidRPr="00AA3234">
        <w:rPr>
          <w:rFonts w:cstheme="minorHAnsi"/>
          <w:shd w:val="clear" w:color="auto" w:fill="FFFFFF"/>
        </w:rPr>
        <w:t xml:space="preserve"> Eötvös </w:t>
      </w:r>
      <w:proofErr w:type="spellStart"/>
      <w:r w:rsidRPr="00AA3234">
        <w:rPr>
          <w:rFonts w:cstheme="minorHAnsi"/>
          <w:shd w:val="clear" w:color="auto" w:fill="FFFFFF"/>
        </w:rPr>
        <w:t>Nominatae</w:t>
      </w:r>
      <w:proofErr w:type="spellEnd"/>
      <w:r w:rsidRPr="00AA3234">
        <w:rPr>
          <w:rFonts w:cstheme="minorHAnsi"/>
          <w:shd w:val="clear" w:color="auto" w:fill="FFFFFF"/>
        </w:rPr>
        <w:t xml:space="preserve"> Ser. 3, No. 4 (2016) 307-324.</w:t>
      </w:r>
    </w:p>
    <w:p w:rsidR="00AA3234" w:rsidRDefault="00AA3234" w:rsidP="00AA3234">
      <w:pPr>
        <w:rPr>
          <w:rFonts w:cstheme="minorHAnsi"/>
          <w:shd w:val="clear" w:color="auto" w:fill="FFFFFF"/>
        </w:rPr>
      </w:pPr>
    </w:p>
    <w:p w:rsidR="00CD6A9B" w:rsidRDefault="00CD6A9B" w:rsidP="00AA3234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AA3234" w:rsidRDefault="00AA3234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Képaláírások: </w:t>
      </w:r>
    </w:p>
    <w:p w:rsidR="00AA3234" w:rsidRDefault="00AA3234" w:rsidP="00AA3234">
      <w:pPr>
        <w:rPr>
          <w:rFonts w:cstheme="minorHAnsi"/>
          <w:shd w:val="clear" w:color="auto" w:fill="FFFFFF"/>
        </w:rPr>
      </w:pPr>
      <w:r w:rsidRPr="00AA3234">
        <w:rPr>
          <w:rFonts w:cstheme="minorHAnsi"/>
          <w:shd w:val="clear" w:color="auto" w:fill="FFFFFF"/>
        </w:rPr>
        <w:t>1. kép: Mátraalja (fotó: Farkas Gábor)</w:t>
      </w:r>
    </w:p>
    <w:p w:rsidR="00AA3234" w:rsidRDefault="00AA3234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2. kép: Temetőfeltárás Ludason (Fotó: </w:t>
      </w:r>
      <w:r w:rsidRPr="00AA3234">
        <w:rPr>
          <w:rFonts w:cstheme="minorHAnsi"/>
          <w:shd w:val="clear" w:color="auto" w:fill="FFFFFF"/>
        </w:rPr>
        <w:t>Farkas Gábor)</w:t>
      </w:r>
    </w:p>
    <w:p w:rsidR="00AA3234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3: kép: Sírkerámiák Ludas 1051. temetkezésben </w:t>
      </w:r>
      <w:r>
        <w:rPr>
          <w:rFonts w:cstheme="minorHAnsi"/>
          <w:shd w:val="clear" w:color="auto" w:fill="FFFFFF"/>
        </w:rPr>
        <w:t xml:space="preserve">(Fotó: </w:t>
      </w:r>
      <w:r w:rsidRPr="00AA3234">
        <w:rPr>
          <w:rFonts w:cstheme="minorHAnsi"/>
          <w:shd w:val="clear" w:color="auto" w:fill="FFFFFF"/>
        </w:rPr>
        <w:t>Farkas Gábor)</w:t>
      </w:r>
    </w:p>
    <w:p w:rsidR="00A4742A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4. kép: Gazdagon ékszerezett női temetkezés Gyöngyös 191. temetkezésben (fotó: Tankó Károly)</w:t>
      </w:r>
    </w:p>
    <w:p w:rsidR="00A4742A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5. kép: Bronz hólyagos bokaperec Gyöngyös 43. temetkezésből (fotó: Pál Szidónia)</w:t>
      </w:r>
    </w:p>
    <w:p w:rsidR="00A4742A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6. kép: Vas fegyverek Gyöngyös 186. temetkezésben </w:t>
      </w:r>
      <w:r>
        <w:rPr>
          <w:rFonts w:cstheme="minorHAnsi"/>
          <w:shd w:val="clear" w:color="auto" w:fill="FFFFFF"/>
        </w:rPr>
        <w:t>(fotó: Tankó Károly)</w:t>
      </w:r>
    </w:p>
    <w:p w:rsidR="00A4742A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7. kép: Hajlított vas kard a restaurálást követően a Gyöngyös 59. sírból (fotó: Horváth Nándor)</w:t>
      </w:r>
    </w:p>
    <w:p w:rsidR="00A4742A" w:rsidRPr="00AA3234" w:rsidRDefault="00A4742A" w:rsidP="00AA323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8. kép: Gyöngyös 73. harcos sír 3D </w:t>
      </w:r>
      <w:proofErr w:type="spellStart"/>
      <w:r>
        <w:rPr>
          <w:rFonts w:cstheme="minorHAnsi"/>
          <w:shd w:val="clear" w:color="auto" w:fill="FFFFFF"/>
        </w:rPr>
        <w:t>fotogeometriai</w:t>
      </w:r>
      <w:proofErr w:type="spellEnd"/>
      <w:r>
        <w:rPr>
          <w:rFonts w:cstheme="minorHAnsi"/>
          <w:shd w:val="clear" w:color="auto" w:fill="FFFFFF"/>
        </w:rPr>
        <w:t xml:space="preserve"> rekonstrukciója (készítette: </w:t>
      </w:r>
      <w:proofErr w:type="spellStart"/>
      <w:r>
        <w:rPr>
          <w:rFonts w:cstheme="minorHAnsi"/>
          <w:shd w:val="clear" w:color="auto" w:fill="FFFFFF"/>
        </w:rPr>
        <w:t>Rupnik</w:t>
      </w:r>
      <w:proofErr w:type="spellEnd"/>
      <w:r>
        <w:rPr>
          <w:rFonts w:cstheme="minorHAnsi"/>
          <w:shd w:val="clear" w:color="auto" w:fill="FFFFFF"/>
        </w:rPr>
        <w:t xml:space="preserve"> László)</w:t>
      </w:r>
    </w:p>
    <w:p w:rsidR="00AA3234" w:rsidRPr="00AA3234" w:rsidRDefault="00AA3234" w:rsidP="00AA3234">
      <w:pPr>
        <w:ind w:left="360"/>
        <w:rPr>
          <w:rFonts w:cstheme="minorHAnsi"/>
          <w:shd w:val="clear" w:color="auto" w:fill="FFFFFF"/>
        </w:rPr>
      </w:pPr>
    </w:p>
    <w:sectPr w:rsidR="00AA3234" w:rsidRPr="00AA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6F" w:rsidRDefault="006E2D6F" w:rsidP="00AE3CD8">
      <w:pPr>
        <w:spacing w:after="0" w:line="240" w:lineRule="auto"/>
      </w:pPr>
      <w:r>
        <w:separator/>
      </w:r>
    </w:p>
  </w:endnote>
  <w:endnote w:type="continuationSeparator" w:id="0">
    <w:p w:rsidR="006E2D6F" w:rsidRDefault="006E2D6F" w:rsidP="00AE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6F" w:rsidRDefault="006E2D6F" w:rsidP="00AE3CD8">
      <w:pPr>
        <w:spacing w:after="0" w:line="240" w:lineRule="auto"/>
      </w:pPr>
      <w:r>
        <w:separator/>
      </w:r>
    </w:p>
  </w:footnote>
  <w:footnote w:type="continuationSeparator" w:id="0">
    <w:p w:rsidR="006E2D6F" w:rsidRDefault="006E2D6F" w:rsidP="00AE3CD8">
      <w:pPr>
        <w:spacing w:after="0" w:line="240" w:lineRule="auto"/>
      </w:pPr>
      <w:r>
        <w:continuationSeparator/>
      </w:r>
    </w:p>
  </w:footnote>
  <w:footnote w:id="1">
    <w:p w:rsidR="00DF3921" w:rsidRDefault="00DF3921">
      <w:pPr>
        <w:pStyle w:val="Lbjegyzetszveg"/>
      </w:pPr>
      <w:r>
        <w:rPr>
          <w:rStyle w:val="Lbjegyzet-hivatkozs"/>
        </w:rPr>
        <w:footnoteRef/>
      </w:r>
      <w:r>
        <w:t xml:space="preserve"> MTA-ELTE Interdiszciplináris Régészettudományi Kutatócsoport</w:t>
      </w:r>
    </w:p>
  </w:footnote>
  <w:footnote w:id="2">
    <w:p w:rsidR="00AE3CD8" w:rsidRDefault="00AE3CD8">
      <w:pPr>
        <w:pStyle w:val="Lbjegyzetszveg"/>
      </w:pPr>
      <w:r>
        <w:rPr>
          <w:rStyle w:val="Lbjegyzet-hivatkozs"/>
        </w:rPr>
        <w:footnoteRef/>
      </w:r>
      <w:r>
        <w:t xml:space="preserve"> Hunyadi</w:t>
      </w:r>
      <w:r w:rsidR="00DF3921">
        <w:t>, Ilona: Kelták a Kárpát-medencében. Leletanyag. Régészeti Füzetek</w:t>
      </w:r>
      <w:r>
        <w:t xml:space="preserve"> </w:t>
      </w:r>
      <w:r w:rsidR="00DF3921">
        <w:t>2 (</w:t>
      </w:r>
      <w:r>
        <w:t>1957</w:t>
      </w:r>
      <w:r w:rsidR="00DF3921">
        <w:t xml:space="preserve">) 161-175; </w:t>
      </w:r>
      <w:proofErr w:type="spellStart"/>
      <w:r>
        <w:t>Patay</w:t>
      </w:r>
      <w:proofErr w:type="spellEnd"/>
      <w:r w:rsidR="00DF3921">
        <w:t xml:space="preserve">, Pál: Újabb kőkori és kelta leletek Nógrádkövesden és a Nógrádi dombvidéken. </w:t>
      </w:r>
      <w:proofErr w:type="spellStart"/>
      <w:r w:rsidR="00DF3921">
        <w:t>ArchÉrt</w:t>
      </w:r>
      <w:proofErr w:type="spellEnd"/>
      <w:r w:rsidR="00DF3921">
        <w:t xml:space="preserve"> 83 (1956) 186-</w:t>
      </w:r>
      <w:r>
        <w:t>19</w:t>
      </w:r>
      <w:r w:rsidR="00E96429">
        <w:t xml:space="preserve">1; </w:t>
      </w:r>
      <w:proofErr w:type="spellStart"/>
      <w:r w:rsidR="00E96429">
        <w:t>Hellebrandt</w:t>
      </w:r>
      <w:proofErr w:type="spellEnd"/>
      <w:r w:rsidR="00E96429">
        <w:t xml:space="preserve">, Magdolna: </w:t>
      </w:r>
      <w:proofErr w:type="spellStart"/>
      <w:r w:rsidR="00E96429">
        <w:t>Celtic</w:t>
      </w:r>
      <w:proofErr w:type="spellEnd"/>
      <w:r w:rsidR="00E96429">
        <w:t xml:space="preserve"> </w:t>
      </w:r>
      <w:proofErr w:type="spellStart"/>
      <w:r w:rsidR="00E96429">
        <w:t>Finds</w:t>
      </w:r>
      <w:proofErr w:type="spellEnd"/>
      <w:r w:rsidR="00E96429">
        <w:t xml:space="preserve"> </w:t>
      </w:r>
      <w:proofErr w:type="spellStart"/>
      <w:r w:rsidR="00E96429">
        <w:t>from</w:t>
      </w:r>
      <w:proofErr w:type="spellEnd"/>
      <w:r w:rsidR="00E96429">
        <w:t xml:space="preserve"> </w:t>
      </w:r>
      <w:proofErr w:type="spellStart"/>
      <w:r w:rsidR="00E96429">
        <w:t>Northern</w:t>
      </w:r>
      <w:proofErr w:type="spellEnd"/>
      <w:r w:rsidR="00E96429">
        <w:t xml:space="preserve"> Hungary. </w:t>
      </w:r>
      <w:proofErr w:type="spellStart"/>
      <w:r w:rsidR="00E96429">
        <w:t>In</w:t>
      </w:r>
      <w:proofErr w:type="spellEnd"/>
      <w:r w:rsidR="00E96429">
        <w:t>: Kovács, Tibor – F. Petres, Éva – Szabó, Miklós (</w:t>
      </w:r>
      <w:proofErr w:type="spellStart"/>
      <w:r w:rsidR="00E96429">
        <w:t>eds</w:t>
      </w:r>
      <w:proofErr w:type="spellEnd"/>
      <w:r w:rsidR="00E96429">
        <w:t xml:space="preserve">.): Corpus of </w:t>
      </w:r>
      <w:proofErr w:type="spellStart"/>
      <w:r w:rsidR="00E96429">
        <w:t>Celtic</w:t>
      </w:r>
      <w:proofErr w:type="spellEnd"/>
      <w:r w:rsidR="00E96429">
        <w:t xml:space="preserve"> </w:t>
      </w:r>
      <w:proofErr w:type="spellStart"/>
      <w:r w:rsidR="00E96429">
        <w:t>Finds</w:t>
      </w:r>
      <w:proofErr w:type="spellEnd"/>
      <w:r w:rsidR="00E96429">
        <w:t xml:space="preserve"> </w:t>
      </w:r>
      <w:proofErr w:type="spellStart"/>
      <w:r w:rsidR="00E96429">
        <w:t>in</w:t>
      </w:r>
      <w:proofErr w:type="spellEnd"/>
      <w:r w:rsidR="00E96429">
        <w:t xml:space="preserve"> Hungary 3. Budapest </w:t>
      </w:r>
      <w:r>
        <w:t>1999,</w:t>
      </w:r>
      <w:r w:rsidR="00E96429">
        <w:t xml:space="preserve"> 147-182</w:t>
      </w:r>
      <w:r>
        <w:t>; Almássy</w:t>
      </w:r>
      <w:r w:rsidR="00E96429">
        <w:t xml:space="preserve">, Katalin: Vázlat a nógrádi dombvidék kelta településtörténetéhez. </w:t>
      </w:r>
      <w:proofErr w:type="spellStart"/>
      <w:r w:rsidR="00E96429">
        <w:t>In</w:t>
      </w:r>
      <w:proofErr w:type="spellEnd"/>
      <w:r w:rsidR="00E96429">
        <w:t>: Guba, Szilvia – Tankó, Károly (</w:t>
      </w:r>
      <w:proofErr w:type="spellStart"/>
      <w:r w:rsidR="00E96429">
        <w:t>eds</w:t>
      </w:r>
      <w:proofErr w:type="spellEnd"/>
      <w:r w:rsidR="00E96429">
        <w:t xml:space="preserve">.): „Régről kell kezdenünk…” </w:t>
      </w:r>
      <w:proofErr w:type="spellStart"/>
      <w:r w:rsidR="00E96429">
        <w:t>Studia</w:t>
      </w:r>
      <w:proofErr w:type="spellEnd"/>
      <w:r w:rsidR="00E96429">
        <w:t xml:space="preserve"> </w:t>
      </w:r>
      <w:proofErr w:type="spellStart"/>
      <w:r w:rsidR="00E96429">
        <w:t>Archaeologica</w:t>
      </w:r>
      <w:proofErr w:type="spellEnd"/>
      <w:r w:rsidR="00E96429">
        <w:t xml:space="preserve"> </w:t>
      </w:r>
      <w:proofErr w:type="spellStart"/>
      <w:r w:rsidR="00E96429">
        <w:t>in</w:t>
      </w:r>
      <w:proofErr w:type="spellEnd"/>
      <w:r w:rsidR="00E96429">
        <w:t xml:space="preserve"> </w:t>
      </w:r>
      <w:proofErr w:type="spellStart"/>
      <w:r w:rsidR="00E96429">
        <w:t>honorem</w:t>
      </w:r>
      <w:proofErr w:type="spellEnd"/>
      <w:r w:rsidR="00E96429">
        <w:t xml:space="preserve"> Pauli </w:t>
      </w:r>
      <w:proofErr w:type="spellStart"/>
      <w:r w:rsidR="00E96429">
        <w:t>Patay</w:t>
      </w:r>
      <w:proofErr w:type="spellEnd"/>
      <w:r w:rsidR="00E96429">
        <w:t xml:space="preserve">. Régészeti tanulmányok Nógrád megyéből </w:t>
      </w:r>
      <w:proofErr w:type="spellStart"/>
      <w:r w:rsidR="00E96429">
        <w:t>Patay</w:t>
      </w:r>
      <w:proofErr w:type="spellEnd"/>
      <w:r w:rsidR="00E96429">
        <w:t xml:space="preserve"> Pál</w:t>
      </w:r>
      <w:r>
        <w:t xml:space="preserve"> </w:t>
      </w:r>
      <w:r w:rsidR="00E96429">
        <w:t xml:space="preserve">tiszteletére. Szécsény </w:t>
      </w:r>
      <w:r>
        <w:t xml:space="preserve">2010, </w:t>
      </w:r>
      <w:r w:rsidR="00E96429">
        <w:t>195-203.</w:t>
      </w:r>
      <w:r w:rsidR="00CE204C">
        <w:t xml:space="preserve"> </w:t>
      </w:r>
      <w:proofErr w:type="spellStart"/>
      <w:r w:rsidR="00CE204C">
        <w:t>NyJAMÉ</w:t>
      </w:r>
      <w:proofErr w:type="spellEnd"/>
      <w:r w:rsidR="00CE204C">
        <w:t xml:space="preserve"> 54 (2012) 71-215.</w:t>
      </w:r>
    </w:p>
  </w:footnote>
  <w:footnote w:id="3">
    <w:p w:rsidR="007251E3" w:rsidRDefault="007251E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Patay</w:t>
      </w:r>
      <w:proofErr w:type="spellEnd"/>
      <w:r w:rsidR="008947DE">
        <w:t xml:space="preserve">, Pál: </w:t>
      </w:r>
      <w:proofErr w:type="spellStart"/>
      <w:r w:rsidR="008947DE">
        <w:t>Celtic</w:t>
      </w:r>
      <w:proofErr w:type="spellEnd"/>
      <w:r w:rsidR="008947DE">
        <w:t xml:space="preserve"> </w:t>
      </w:r>
      <w:proofErr w:type="spellStart"/>
      <w:r w:rsidR="008947DE">
        <w:t>finds</w:t>
      </w:r>
      <w:proofErr w:type="spellEnd"/>
      <w:r w:rsidR="008947DE">
        <w:t xml:space="preserve"> </w:t>
      </w:r>
      <w:proofErr w:type="spellStart"/>
      <w:r w:rsidR="008947DE">
        <w:t>in</w:t>
      </w:r>
      <w:proofErr w:type="spellEnd"/>
      <w:r w:rsidR="008947DE">
        <w:t xml:space="preserve"> </w:t>
      </w:r>
      <w:proofErr w:type="spellStart"/>
      <w:r w:rsidR="008947DE">
        <w:t>the</w:t>
      </w:r>
      <w:proofErr w:type="spellEnd"/>
      <w:r w:rsidR="008947DE">
        <w:t xml:space="preserve"> </w:t>
      </w:r>
      <w:proofErr w:type="spellStart"/>
      <w:r w:rsidR="008947DE">
        <w:t>mountainous</w:t>
      </w:r>
      <w:proofErr w:type="spellEnd"/>
      <w:r w:rsidR="008947DE">
        <w:t xml:space="preserve"> </w:t>
      </w:r>
      <w:proofErr w:type="spellStart"/>
      <w:r w:rsidR="008947DE">
        <w:t>region</w:t>
      </w:r>
      <w:proofErr w:type="spellEnd"/>
      <w:r w:rsidR="008947DE">
        <w:t xml:space="preserve"> of </w:t>
      </w:r>
      <w:proofErr w:type="spellStart"/>
      <w:r w:rsidR="008947DE">
        <w:t>Northern</w:t>
      </w:r>
      <w:proofErr w:type="spellEnd"/>
      <w:r w:rsidR="008947DE">
        <w:t xml:space="preserve"> Hungary. </w:t>
      </w:r>
      <w:proofErr w:type="spellStart"/>
      <w:r w:rsidR="008947DE">
        <w:t>ActaArchHung</w:t>
      </w:r>
      <w:proofErr w:type="spellEnd"/>
      <w:r w:rsidR="008947DE">
        <w:t xml:space="preserve"> 24 (1972) 353-358.</w:t>
      </w:r>
      <w:r w:rsidR="00CE204C">
        <w:t xml:space="preserve"> Almássy, Katalin: A Mátraszőlős-királydombi kelta temető I. </w:t>
      </w:r>
    </w:p>
  </w:footnote>
  <w:footnote w:id="4">
    <w:p w:rsidR="001B436B" w:rsidRDefault="001B436B">
      <w:pPr>
        <w:pStyle w:val="Lbjegyzetszveg"/>
      </w:pPr>
      <w:r>
        <w:rPr>
          <w:rStyle w:val="Lbjegyzet-hivatkozs"/>
        </w:rPr>
        <w:footnoteRef/>
      </w:r>
      <w:r>
        <w:t xml:space="preserve"> Tankó</w:t>
      </w:r>
      <w:r w:rsidR="00D73F56">
        <w:t>,</w:t>
      </w:r>
      <w:r w:rsidR="007074E4">
        <w:t xml:space="preserve"> Károly – </w:t>
      </w:r>
      <w:proofErr w:type="spellStart"/>
      <w:r w:rsidR="007074E4">
        <w:t>V</w:t>
      </w:r>
      <w:r>
        <w:t>aday</w:t>
      </w:r>
      <w:proofErr w:type="spellEnd"/>
      <w:r w:rsidR="007074E4">
        <w:t xml:space="preserve">, Andrea: Késő bronzkori és késő vaskori telepleletek </w:t>
      </w:r>
      <w:proofErr w:type="spellStart"/>
      <w:r w:rsidR="007074E4">
        <w:t>Mátraszőlős-Királydombról</w:t>
      </w:r>
      <w:proofErr w:type="spellEnd"/>
      <w:r w:rsidR="007074E4">
        <w:t xml:space="preserve">. </w:t>
      </w:r>
      <w:proofErr w:type="spellStart"/>
      <w:r w:rsidR="007074E4">
        <w:t>In</w:t>
      </w:r>
      <w:proofErr w:type="spellEnd"/>
      <w:r w:rsidR="007074E4">
        <w:t>: Guba, Szilvia – Tankó, Károly (</w:t>
      </w:r>
      <w:proofErr w:type="spellStart"/>
      <w:r w:rsidR="007074E4">
        <w:t>eds</w:t>
      </w:r>
      <w:proofErr w:type="spellEnd"/>
      <w:r w:rsidR="007074E4">
        <w:t xml:space="preserve">.): „Régről kell kezdenünk…” </w:t>
      </w:r>
      <w:proofErr w:type="spellStart"/>
      <w:r w:rsidR="007074E4">
        <w:t>Studia</w:t>
      </w:r>
      <w:proofErr w:type="spellEnd"/>
      <w:r w:rsidR="007074E4">
        <w:t xml:space="preserve"> </w:t>
      </w:r>
      <w:proofErr w:type="spellStart"/>
      <w:r w:rsidR="007074E4">
        <w:t>Archaeologica</w:t>
      </w:r>
      <w:proofErr w:type="spellEnd"/>
      <w:r w:rsidR="007074E4">
        <w:t xml:space="preserve"> </w:t>
      </w:r>
      <w:proofErr w:type="spellStart"/>
      <w:r w:rsidR="007074E4">
        <w:t>in</w:t>
      </w:r>
      <w:proofErr w:type="spellEnd"/>
      <w:r w:rsidR="007074E4">
        <w:t xml:space="preserve"> </w:t>
      </w:r>
      <w:proofErr w:type="spellStart"/>
      <w:r w:rsidR="007074E4">
        <w:t>honorem</w:t>
      </w:r>
      <w:proofErr w:type="spellEnd"/>
      <w:r w:rsidR="007074E4">
        <w:t xml:space="preserve"> Pauli </w:t>
      </w:r>
      <w:proofErr w:type="spellStart"/>
      <w:r w:rsidR="007074E4">
        <w:t>Patay</w:t>
      </w:r>
      <w:proofErr w:type="spellEnd"/>
      <w:r w:rsidR="007074E4">
        <w:t xml:space="preserve">. Régészeti tanulmányok Nógrád megyéből </w:t>
      </w:r>
      <w:proofErr w:type="spellStart"/>
      <w:r w:rsidR="007074E4">
        <w:t>Patay</w:t>
      </w:r>
      <w:proofErr w:type="spellEnd"/>
      <w:r w:rsidR="007074E4">
        <w:t xml:space="preserve"> Pál tiszteletére. Szécsény 2010, 137-157.</w:t>
      </w:r>
    </w:p>
  </w:footnote>
  <w:footnote w:id="5">
    <w:p w:rsidR="00B77E71" w:rsidRDefault="00B77E71">
      <w:pPr>
        <w:pStyle w:val="Lbjegyzetszveg"/>
      </w:pPr>
      <w:r>
        <w:rPr>
          <w:rStyle w:val="Lbjegyzet-hivatkozs"/>
        </w:rPr>
        <w:footnoteRef/>
      </w:r>
      <w:r>
        <w:t xml:space="preserve"> Szabó</w:t>
      </w:r>
      <w:r w:rsidR="00D73F56">
        <w:t xml:space="preserve">, Miklós – </w:t>
      </w:r>
      <w:r>
        <w:t>Tankó</w:t>
      </w:r>
      <w:r w:rsidR="00D73F56">
        <w:t xml:space="preserve">, Károly – </w:t>
      </w:r>
      <w:r>
        <w:t>Szabó</w:t>
      </w:r>
      <w:r w:rsidR="00D73F56">
        <w:t>, Dániel</w:t>
      </w:r>
      <w:r>
        <w:t xml:space="preserve"> </w:t>
      </w:r>
      <w:r w:rsidR="00D73F56" w:rsidRPr="00FE6CB4">
        <w:t xml:space="preserve">Le </w:t>
      </w:r>
      <w:proofErr w:type="spellStart"/>
      <w:r w:rsidR="00D73F56" w:rsidRPr="00FE6CB4">
        <w:t>mobilier</w:t>
      </w:r>
      <w:proofErr w:type="spellEnd"/>
      <w:r w:rsidR="00D73F56" w:rsidRPr="00FE6CB4">
        <w:t xml:space="preserve"> </w:t>
      </w:r>
      <w:proofErr w:type="spellStart"/>
      <w:r w:rsidR="00D73F56" w:rsidRPr="00FE6CB4">
        <w:t>céramique</w:t>
      </w:r>
      <w:proofErr w:type="spellEnd"/>
      <w:r w:rsidR="00D73F56" w:rsidRPr="00FE6CB4">
        <w:t xml:space="preserve">. </w:t>
      </w:r>
      <w:proofErr w:type="spellStart"/>
      <w:r w:rsidR="00D73F56" w:rsidRPr="00FE6CB4">
        <w:t>In</w:t>
      </w:r>
      <w:proofErr w:type="spellEnd"/>
      <w:r w:rsidR="00D73F56" w:rsidRPr="00FE6CB4">
        <w:t>: Szabó, M., (</w:t>
      </w:r>
      <w:proofErr w:type="spellStart"/>
      <w:r w:rsidR="00D73F56" w:rsidRPr="00FE6CB4">
        <w:t>ed</w:t>
      </w:r>
      <w:proofErr w:type="spellEnd"/>
      <w:r w:rsidR="00D73F56" w:rsidRPr="00FE6CB4">
        <w:t xml:space="preserve">.), </w:t>
      </w:r>
      <w:proofErr w:type="spellStart"/>
      <w:r w:rsidR="00D73F56" w:rsidRPr="00FE6CB4">
        <w:t>L’habitat</w:t>
      </w:r>
      <w:proofErr w:type="spellEnd"/>
      <w:r w:rsidR="00D73F56" w:rsidRPr="00FE6CB4">
        <w:t xml:space="preserve"> de </w:t>
      </w:r>
      <w:proofErr w:type="spellStart"/>
      <w:r w:rsidR="00D73F56" w:rsidRPr="00FE6CB4">
        <w:t>l’epoque</w:t>
      </w:r>
      <w:proofErr w:type="spellEnd"/>
      <w:r w:rsidR="00D73F56" w:rsidRPr="00FE6CB4">
        <w:t xml:space="preserve"> de </w:t>
      </w:r>
      <w:proofErr w:type="gramStart"/>
      <w:r w:rsidR="00D73F56" w:rsidRPr="00FE6CB4">
        <w:t>La</w:t>
      </w:r>
      <w:proofErr w:type="gramEnd"/>
      <w:r w:rsidR="00D73F56" w:rsidRPr="00FE6CB4">
        <w:t xml:space="preserve"> </w:t>
      </w:r>
      <w:proofErr w:type="spellStart"/>
      <w:r w:rsidR="00D73F56" w:rsidRPr="00FE6CB4">
        <w:t>Tène</w:t>
      </w:r>
      <w:proofErr w:type="spellEnd"/>
      <w:r w:rsidR="00D73F56" w:rsidRPr="00FE6CB4">
        <w:t xml:space="preserve"> à Sajópetri – Hosszú-dűlő. </w:t>
      </w:r>
      <w:r w:rsidR="00276D38">
        <w:t xml:space="preserve">Budapest 2007, 229-252; </w:t>
      </w:r>
      <w:r w:rsidR="00276D38" w:rsidRPr="00982537">
        <w:t>Szabó, M</w:t>
      </w:r>
      <w:r w:rsidR="00276D38">
        <w:t xml:space="preserve">iklós - </w:t>
      </w:r>
      <w:proofErr w:type="spellStart"/>
      <w:r w:rsidR="00276D38" w:rsidRPr="00982537">
        <w:t>Czajlik</w:t>
      </w:r>
      <w:proofErr w:type="spellEnd"/>
      <w:r w:rsidR="00276D38" w:rsidRPr="00982537">
        <w:t>, Z</w:t>
      </w:r>
      <w:r w:rsidR="00276D38">
        <w:t>oltán -</w:t>
      </w:r>
      <w:r w:rsidR="00276D38" w:rsidRPr="00982537">
        <w:t xml:space="preserve"> Tankó, K</w:t>
      </w:r>
      <w:r w:rsidR="00276D38">
        <w:t>ároly -</w:t>
      </w:r>
      <w:r w:rsidR="00276D38" w:rsidRPr="00982537">
        <w:t xml:space="preserve"> Timár, L</w:t>
      </w:r>
      <w:r w:rsidR="00276D38">
        <w:t>őrinc:</w:t>
      </w:r>
      <w:r w:rsidR="00276D38" w:rsidRPr="00982537">
        <w:t xml:space="preserve"> Polgár 1: </w:t>
      </w:r>
      <w:proofErr w:type="spellStart"/>
      <w:r w:rsidR="00276D38" w:rsidRPr="00982537">
        <w:t>l’habitat</w:t>
      </w:r>
      <w:proofErr w:type="spellEnd"/>
      <w:r w:rsidR="00276D38" w:rsidRPr="00982537">
        <w:t xml:space="preserve"> du </w:t>
      </w:r>
      <w:proofErr w:type="spellStart"/>
      <w:r w:rsidR="00276D38" w:rsidRPr="00982537">
        <w:t>second</w:t>
      </w:r>
      <w:proofErr w:type="spellEnd"/>
      <w:r w:rsidR="00276D38" w:rsidRPr="00982537">
        <w:t xml:space="preserve"> </w:t>
      </w:r>
      <w:proofErr w:type="spellStart"/>
      <w:r w:rsidR="00276D38" w:rsidRPr="00982537">
        <w:t>Age</w:t>
      </w:r>
      <w:proofErr w:type="spellEnd"/>
      <w:r w:rsidR="00276D38" w:rsidRPr="00982537">
        <w:t xml:space="preserve"> du </w:t>
      </w:r>
      <w:proofErr w:type="spellStart"/>
      <w:r w:rsidR="00276D38" w:rsidRPr="00982537">
        <w:t>Fer</w:t>
      </w:r>
      <w:proofErr w:type="spellEnd"/>
      <w:r w:rsidR="00276D38" w:rsidRPr="00982537">
        <w:t xml:space="preserve"> (</w:t>
      </w:r>
      <w:proofErr w:type="spellStart"/>
      <w:r w:rsidR="00276D38" w:rsidRPr="00982537">
        <w:t>III</w:t>
      </w:r>
      <w:r w:rsidR="00276D38" w:rsidRPr="00276D38">
        <w:rPr>
          <w:vertAlign w:val="superscript"/>
        </w:rPr>
        <w:t>e</w:t>
      </w:r>
      <w:proofErr w:type="spellEnd"/>
      <w:r w:rsidR="00276D38" w:rsidRPr="00982537">
        <w:t xml:space="preserve"> </w:t>
      </w:r>
      <w:proofErr w:type="spellStart"/>
      <w:r w:rsidR="00276D38" w:rsidRPr="00982537">
        <w:t>siecle</w:t>
      </w:r>
      <w:proofErr w:type="spellEnd"/>
      <w:r w:rsidR="00276D38" w:rsidRPr="00982537">
        <w:t xml:space="preserve"> </w:t>
      </w:r>
      <w:proofErr w:type="spellStart"/>
      <w:r w:rsidR="00276D38" w:rsidRPr="00982537">
        <w:t>av</w:t>
      </w:r>
      <w:proofErr w:type="spellEnd"/>
      <w:r w:rsidR="00276D38" w:rsidRPr="00982537">
        <w:t xml:space="preserve">. </w:t>
      </w:r>
      <w:proofErr w:type="spellStart"/>
      <w:r w:rsidR="00276D38" w:rsidRPr="00982537">
        <w:t>J-Chr</w:t>
      </w:r>
      <w:proofErr w:type="spellEnd"/>
      <w:r w:rsidR="00276D38">
        <w:t xml:space="preserve">). </w:t>
      </w:r>
      <w:proofErr w:type="spellStart"/>
      <w:r w:rsidR="00276D38">
        <w:t>ActaArchHung</w:t>
      </w:r>
      <w:proofErr w:type="spellEnd"/>
      <w:r w:rsidR="00276D38">
        <w:t xml:space="preserve"> </w:t>
      </w:r>
      <w:r w:rsidR="00276D38" w:rsidRPr="00982537">
        <w:t>59</w:t>
      </w:r>
      <w:r w:rsidR="00276D38">
        <w:t xml:space="preserve"> (2008)</w:t>
      </w:r>
      <w:r w:rsidR="00276D38" w:rsidRPr="00982537">
        <w:t xml:space="preserve"> 183-223.</w:t>
      </w:r>
    </w:p>
  </w:footnote>
  <w:footnote w:id="6">
    <w:p w:rsidR="00502143" w:rsidRDefault="005021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2537">
        <w:t>Tankó, K</w:t>
      </w:r>
      <w:r>
        <w:t>ároly:</w:t>
      </w:r>
      <w:r w:rsidRPr="00982537">
        <w:t xml:space="preserve"> La </w:t>
      </w:r>
      <w:proofErr w:type="spellStart"/>
      <w:r w:rsidRPr="00982537">
        <w:t>Téne</w:t>
      </w:r>
      <w:proofErr w:type="spellEnd"/>
      <w:r w:rsidRPr="00982537">
        <w:t xml:space="preserve"> </w:t>
      </w:r>
      <w:proofErr w:type="spellStart"/>
      <w:r>
        <w:t>c</w:t>
      </w:r>
      <w:r w:rsidRPr="00982537">
        <w:t>eramic</w:t>
      </w:r>
      <w:proofErr w:type="spellEnd"/>
      <w:r w:rsidRPr="00982537">
        <w:t xml:space="preserve"> </w:t>
      </w:r>
      <w:proofErr w:type="spellStart"/>
      <w:r>
        <w:t>t</w:t>
      </w:r>
      <w:r w:rsidRPr="00982537">
        <w:t>echnology</w:t>
      </w:r>
      <w:proofErr w:type="spellEnd"/>
      <w:r w:rsidRPr="00982537">
        <w:t xml:space="preserve"> and </w:t>
      </w:r>
      <w:proofErr w:type="spellStart"/>
      <w:r>
        <w:t>t</w:t>
      </w:r>
      <w:r w:rsidRPr="00982537">
        <w:t>ipology</w:t>
      </w:r>
      <w:proofErr w:type="spellEnd"/>
      <w:r w:rsidRPr="00982537">
        <w:t xml:space="preserve"> of </w:t>
      </w:r>
      <w:proofErr w:type="spellStart"/>
      <w:r>
        <w:t>s</w:t>
      </w:r>
      <w:r w:rsidRPr="00982537">
        <w:t>ettlement</w:t>
      </w:r>
      <w:proofErr w:type="spellEnd"/>
      <w:r w:rsidRPr="00982537">
        <w:t xml:space="preserve"> </w:t>
      </w:r>
      <w:proofErr w:type="spellStart"/>
      <w:r>
        <w:t>a</w:t>
      </w:r>
      <w:r w:rsidRPr="00982537">
        <w:t>ssemblages</w:t>
      </w:r>
      <w:proofErr w:type="spellEnd"/>
      <w:r w:rsidRPr="00982537">
        <w:t xml:space="preserve"> </w:t>
      </w:r>
      <w:proofErr w:type="spellStart"/>
      <w:r w:rsidRPr="00982537">
        <w:t>in</w:t>
      </w:r>
      <w:proofErr w:type="spellEnd"/>
      <w:r w:rsidRPr="00982537">
        <w:t xml:space="preserve"> </w:t>
      </w:r>
      <w:proofErr w:type="spellStart"/>
      <w:r w:rsidRPr="00982537">
        <w:t>Northeast</w:t>
      </w:r>
      <w:proofErr w:type="spellEnd"/>
      <w:r w:rsidRPr="00982537">
        <w:t xml:space="preserve"> Hungary. </w:t>
      </w:r>
      <w:proofErr w:type="spellStart"/>
      <w:r w:rsidRPr="00982537">
        <w:t>In</w:t>
      </w:r>
      <w:proofErr w:type="spellEnd"/>
      <w:r w:rsidRPr="00982537">
        <w:t xml:space="preserve">: </w:t>
      </w:r>
      <w:proofErr w:type="spellStart"/>
      <w:r w:rsidRPr="00982537">
        <w:t>Berecki</w:t>
      </w:r>
      <w:proofErr w:type="spellEnd"/>
      <w:r w:rsidRPr="00982537">
        <w:t xml:space="preserve"> Sándor (</w:t>
      </w:r>
      <w:proofErr w:type="spellStart"/>
      <w:r w:rsidRPr="00982537">
        <w:t>ed</w:t>
      </w:r>
      <w:proofErr w:type="spellEnd"/>
      <w:r w:rsidRPr="00982537">
        <w:t xml:space="preserve">.) </w:t>
      </w:r>
      <w:proofErr w:type="spellStart"/>
      <w:r w:rsidRPr="00982537">
        <w:t>Iron</w:t>
      </w:r>
      <w:proofErr w:type="spellEnd"/>
      <w:r w:rsidRPr="00982537">
        <w:t xml:space="preserve"> </w:t>
      </w:r>
      <w:proofErr w:type="spellStart"/>
      <w:r w:rsidRPr="00982537">
        <w:t>Age</w:t>
      </w:r>
      <w:proofErr w:type="spellEnd"/>
      <w:r w:rsidRPr="00982537">
        <w:t xml:space="preserve"> </w:t>
      </w:r>
      <w:proofErr w:type="spellStart"/>
      <w:r w:rsidRPr="00982537">
        <w:t>Communities</w:t>
      </w:r>
      <w:proofErr w:type="spellEnd"/>
      <w:r w:rsidRPr="00982537">
        <w:t xml:space="preserve"> </w:t>
      </w:r>
      <w:proofErr w:type="spellStart"/>
      <w:r w:rsidRPr="00982537">
        <w:t>in</w:t>
      </w:r>
      <w:proofErr w:type="spellEnd"/>
      <w:r w:rsidRPr="00982537">
        <w:t xml:space="preserve"> </w:t>
      </w:r>
      <w:proofErr w:type="spellStart"/>
      <w:r w:rsidRPr="00982537">
        <w:t>the</w:t>
      </w:r>
      <w:proofErr w:type="spellEnd"/>
      <w:r w:rsidRPr="00982537">
        <w:t xml:space="preserve"> </w:t>
      </w:r>
      <w:proofErr w:type="spellStart"/>
      <w:r w:rsidRPr="00982537">
        <w:t>Carpathian</w:t>
      </w:r>
      <w:proofErr w:type="spellEnd"/>
      <w:r w:rsidRPr="00982537">
        <w:t xml:space="preserve"> </w:t>
      </w:r>
      <w:proofErr w:type="spellStart"/>
      <w:r w:rsidRPr="00982537">
        <w:t>Basin</w:t>
      </w:r>
      <w:proofErr w:type="spellEnd"/>
      <w:r w:rsidRPr="00982537">
        <w:t xml:space="preserve">: </w:t>
      </w:r>
      <w:proofErr w:type="spellStart"/>
      <w:r w:rsidRPr="00982537">
        <w:t>Proceedings</w:t>
      </w:r>
      <w:proofErr w:type="spellEnd"/>
      <w:r w:rsidRPr="00982537">
        <w:t xml:space="preserve"> of </w:t>
      </w:r>
      <w:proofErr w:type="spellStart"/>
      <w:r w:rsidRPr="00982537">
        <w:t>the</w:t>
      </w:r>
      <w:proofErr w:type="spellEnd"/>
      <w:r w:rsidRPr="00982537">
        <w:t xml:space="preserve"> International </w:t>
      </w:r>
      <w:proofErr w:type="spellStart"/>
      <w:r w:rsidRPr="00982537">
        <w:t>Colloquium</w:t>
      </w:r>
      <w:proofErr w:type="spellEnd"/>
      <w:r w:rsidRPr="00982537">
        <w:t xml:space="preserve"> </w:t>
      </w:r>
      <w:proofErr w:type="spellStart"/>
      <w:r w:rsidRPr="00982537">
        <w:t>from</w:t>
      </w:r>
      <w:proofErr w:type="spellEnd"/>
      <w:r w:rsidRPr="00982537">
        <w:t xml:space="preserve"> </w:t>
      </w:r>
      <w:proofErr w:type="spellStart"/>
      <w:r w:rsidRPr="00982537">
        <w:t>Târgu</w:t>
      </w:r>
      <w:proofErr w:type="spellEnd"/>
      <w:r w:rsidRPr="00982537">
        <w:t xml:space="preserve"> </w:t>
      </w:r>
      <w:proofErr w:type="spellStart"/>
      <w:r w:rsidRPr="00982537">
        <w:t>Mureş</w:t>
      </w:r>
      <w:proofErr w:type="spellEnd"/>
      <w:r w:rsidRPr="00982537">
        <w:t xml:space="preserve">. </w:t>
      </w:r>
      <w:proofErr w:type="spellStart"/>
      <w:r>
        <w:t>Cluj-Napoca</w:t>
      </w:r>
      <w:proofErr w:type="spellEnd"/>
      <w:r w:rsidRPr="00982537">
        <w:t xml:space="preserve"> </w:t>
      </w:r>
      <w:r>
        <w:t>2010.</w:t>
      </w:r>
      <w:r w:rsidRPr="00982537">
        <w:t xml:space="preserve"> 321-332.</w:t>
      </w:r>
    </w:p>
  </w:footnote>
  <w:footnote w:id="7">
    <w:p w:rsidR="00502143" w:rsidRDefault="00502143" w:rsidP="005021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5FDB">
        <w:t>Szabó, M</w:t>
      </w:r>
      <w:r>
        <w:t>iklós</w:t>
      </w:r>
      <w:r w:rsidRPr="00495FDB">
        <w:t xml:space="preserve"> (</w:t>
      </w:r>
      <w:proofErr w:type="spellStart"/>
      <w:r w:rsidRPr="00495FDB">
        <w:t>dir</w:t>
      </w:r>
      <w:proofErr w:type="spellEnd"/>
      <w:r w:rsidRPr="00495FDB">
        <w:t>.)</w:t>
      </w:r>
      <w:r>
        <w:t xml:space="preserve"> – </w:t>
      </w:r>
      <w:r w:rsidRPr="00495FDB">
        <w:t>Tankó, K</w:t>
      </w:r>
      <w:r>
        <w:t>ároly</w:t>
      </w:r>
      <w:r w:rsidRPr="00495FDB">
        <w:t xml:space="preserve"> (</w:t>
      </w:r>
      <w:proofErr w:type="spellStart"/>
      <w:r w:rsidRPr="00495FDB">
        <w:t>ass</w:t>
      </w:r>
      <w:proofErr w:type="spellEnd"/>
      <w:r w:rsidRPr="00495FDB">
        <w:t>.)</w:t>
      </w:r>
      <w:r>
        <w:t xml:space="preserve"> – </w:t>
      </w:r>
      <w:proofErr w:type="spellStart"/>
      <w:r w:rsidRPr="00495FDB">
        <w:t>Czajlik</w:t>
      </w:r>
      <w:proofErr w:type="spellEnd"/>
      <w:r w:rsidRPr="00495FDB">
        <w:t>, Z</w:t>
      </w:r>
      <w:r>
        <w:t>oltán</w:t>
      </w:r>
      <w:r w:rsidRPr="00495FDB">
        <w:t xml:space="preserve"> (</w:t>
      </w:r>
      <w:proofErr w:type="spellStart"/>
      <w:r w:rsidRPr="00495FDB">
        <w:t>ass</w:t>
      </w:r>
      <w:proofErr w:type="spellEnd"/>
      <w:r w:rsidRPr="00495FDB">
        <w:t>.)</w:t>
      </w:r>
      <w:r>
        <w:t>:</w:t>
      </w:r>
      <w:r w:rsidRPr="00495FDB">
        <w:t xml:space="preserve"> La </w:t>
      </w:r>
      <w:proofErr w:type="spellStart"/>
      <w:r w:rsidRPr="00495FDB">
        <w:t>nécropole</w:t>
      </w:r>
      <w:proofErr w:type="spellEnd"/>
      <w:r w:rsidRPr="00495FDB">
        <w:t xml:space="preserve"> </w:t>
      </w:r>
      <w:proofErr w:type="spellStart"/>
      <w:r w:rsidRPr="00495FDB">
        <w:t>celtique</w:t>
      </w:r>
      <w:proofErr w:type="spellEnd"/>
      <w:r w:rsidRPr="00495FDB">
        <w:t xml:space="preserve"> à </w:t>
      </w:r>
      <w:proofErr w:type="spellStart"/>
      <w:r w:rsidRPr="00495FDB">
        <w:t>Ludas-Varjú-dűlő</w:t>
      </w:r>
      <w:proofErr w:type="spellEnd"/>
      <w:r>
        <w:t>.</w:t>
      </w:r>
      <w:r w:rsidRPr="00495FDB">
        <w:t xml:space="preserve"> Budapest 2012.</w:t>
      </w:r>
    </w:p>
  </w:footnote>
  <w:footnote w:id="8">
    <w:p w:rsidR="00317E61" w:rsidRDefault="00317E6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5FDB">
        <w:t>Szabó, M</w:t>
      </w:r>
      <w:r>
        <w:t xml:space="preserve">iklós – </w:t>
      </w:r>
      <w:r w:rsidRPr="00495FDB">
        <w:t>Tankó, K</w:t>
      </w:r>
      <w:r>
        <w:t>ároly:</w:t>
      </w:r>
      <w:r w:rsidRPr="00495FDB">
        <w:t xml:space="preserve"> La </w:t>
      </w:r>
      <w:proofErr w:type="spellStart"/>
      <w:r w:rsidRPr="00495FDB">
        <w:t>nécropole</w:t>
      </w:r>
      <w:proofErr w:type="spellEnd"/>
      <w:r w:rsidRPr="00495FDB">
        <w:t xml:space="preserve"> </w:t>
      </w:r>
      <w:proofErr w:type="spellStart"/>
      <w:r w:rsidRPr="00495FDB">
        <w:t>celtique</w:t>
      </w:r>
      <w:proofErr w:type="spellEnd"/>
      <w:r w:rsidRPr="00495FDB">
        <w:t xml:space="preserve"> à </w:t>
      </w:r>
      <w:proofErr w:type="spellStart"/>
      <w:r w:rsidRPr="00495FDB">
        <w:t>Ludas-Varjú-dűlő</w:t>
      </w:r>
      <w:proofErr w:type="spellEnd"/>
      <w:r>
        <w:t>.</w:t>
      </w:r>
      <w:r w:rsidRPr="00495FDB">
        <w:t xml:space="preserve"> </w:t>
      </w:r>
      <w:proofErr w:type="spellStart"/>
      <w:r>
        <w:t>In</w:t>
      </w:r>
      <w:proofErr w:type="spellEnd"/>
      <w:r>
        <w:t xml:space="preserve">: </w:t>
      </w:r>
      <w:r w:rsidRPr="00495FDB">
        <w:t>Szabó, M</w:t>
      </w:r>
      <w:r w:rsidR="00AA3234">
        <w:t>iklós -</w:t>
      </w:r>
      <w:r w:rsidRPr="00495FDB">
        <w:t xml:space="preserve"> (</w:t>
      </w:r>
      <w:proofErr w:type="spellStart"/>
      <w:r w:rsidRPr="00495FDB">
        <w:t>dir</w:t>
      </w:r>
      <w:proofErr w:type="spellEnd"/>
      <w:r w:rsidRPr="00495FDB">
        <w:t>.) Tankó, K</w:t>
      </w:r>
      <w:r w:rsidR="00AA3234">
        <w:t>ároly</w:t>
      </w:r>
      <w:r w:rsidRPr="00495FDB">
        <w:t xml:space="preserve"> (</w:t>
      </w:r>
      <w:proofErr w:type="spellStart"/>
      <w:r w:rsidRPr="00495FDB">
        <w:t>ass</w:t>
      </w:r>
      <w:proofErr w:type="spellEnd"/>
      <w:r w:rsidRPr="00495FDB">
        <w:t xml:space="preserve">.)/ </w:t>
      </w:r>
      <w:proofErr w:type="spellStart"/>
      <w:r w:rsidRPr="00495FDB">
        <w:t>Czajlik</w:t>
      </w:r>
      <w:proofErr w:type="spellEnd"/>
      <w:r w:rsidRPr="00495FDB">
        <w:t>, Z</w:t>
      </w:r>
      <w:r w:rsidR="00AA3234">
        <w:t>oltán</w:t>
      </w:r>
      <w:r w:rsidRPr="00495FDB">
        <w:t xml:space="preserve"> (</w:t>
      </w:r>
      <w:proofErr w:type="spellStart"/>
      <w:r w:rsidRPr="00495FDB">
        <w:t>ass</w:t>
      </w:r>
      <w:proofErr w:type="spellEnd"/>
      <w:r w:rsidRPr="00495FDB">
        <w:t>.)</w:t>
      </w:r>
      <w:r w:rsidR="00AA3234">
        <w:t>:</w:t>
      </w:r>
      <w:r w:rsidRPr="00495FDB">
        <w:t xml:space="preserve"> La </w:t>
      </w:r>
      <w:proofErr w:type="spellStart"/>
      <w:r w:rsidRPr="00495FDB">
        <w:t>nécropo</w:t>
      </w:r>
      <w:r>
        <w:t>le</w:t>
      </w:r>
      <w:proofErr w:type="spellEnd"/>
      <w:r>
        <w:t xml:space="preserve"> </w:t>
      </w:r>
      <w:proofErr w:type="spellStart"/>
      <w:r>
        <w:t>celtique</w:t>
      </w:r>
      <w:proofErr w:type="spellEnd"/>
      <w:r>
        <w:t xml:space="preserve"> à </w:t>
      </w:r>
      <w:proofErr w:type="spellStart"/>
      <w:r>
        <w:t>Ludas-Varjú-dűlő</w:t>
      </w:r>
      <w:proofErr w:type="spellEnd"/>
      <w:r>
        <w:t>. Budapest 2012, 141-149</w:t>
      </w:r>
      <w:r w:rsidRPr="00495FDB">
        <w:t>.</w:t>
      </w:r>
    </w:p>
  </w:footnote>
  <w:footnote w:id="9">
    <w:p w:rsidR="00E36BA5" w:rsidRDefault="00E36BA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6BA5">
        <w:rPr>
          <w:rFonts w:cs="Calibri"/>
        </w:rPr>
        <w:t xml:space="preserve">Szabó-Tankó 2012, 147-149; </w:t>
      </w:r>
      <w:r w:rsidR="003A7CB5" w:rsidRPr="00495FDB">
        <w:t>Szabó, M</w:t>
      </w:r>
      <w:r w:rsidR="003A7CB5">
        <w:t xml:space="preserve">iklós: Kelták Magyarországon. </w:t>
      </w:r>
      <w:proofErr w:type="spellStart"/>
      <w:r w:rsidR="003A7CB5">
        <w:t>In</w:t>
      </w:r>
      <w:proofErr w:type="spellEnd"/>
      <w:r w:rsidR="003A7CB5">
        <w:t xml:space="preserve">: </w:t>
      </w:r>
      <w:r w:rsidR="003A7CB5" w:rsidRPr="00495FDB">
        <w:t>Szabó, M</w:t>
      </w:r>
      <w:r w:rsidR="003A7CB5">
        <w:t xml:space="preserve">iklós – </w:t>
      </w:r>
      <w:proofErr w:type="spellStart"/>
      <w:r w:rsidR="003A7CB5">
        <w:t>Borhy</w:t>
      </w:r>
      <w:proofErr w:type="spellEnd"/>
      <w:r w:rsidR="003A7CB5">
        <w:t xml:space="preserve">, László: Magyarország története az ókorban: Kelták és rómaiak. </w:t>
      </w:r>
      <w:proofErr w:type="spellStart"/>
      <w:r w:rsidR="003A7CB5">
        <w:t>Bibliotheca</w:t>
      </w:r>
      <w:proofErr w:type="spellEnd"/>
      <w:r w:rsidR="003A7CB5">
        <w:t xml:space="preserve"> </w:t>
      </w:r>
      <w:proofErr w:type="spellStart"/>
      <w:r w:rsidR="003A7CB5">
        <w:t>Archaeologica</w:t>
      </w:r>
      <w:proofErr w:type="spellEnd"/>
      <w:r w:rsidR="003A7CB5">
        <w:t xml:space="preserve"> 4. Budapest 2015</w:t>
      </w:r>
      <w:r w:rsidRPr="00E36BA5">
        <w:rPr>
          <w:rFonts w:cs="Calibri"/>
        </w:rPr>
        <w:t>, 42-43</w:t>
      </w:r>
    </w:p>
  </w:footnote>
  <w:footnote w:id="10">
    <w:p w:rsidR="006643D7" w:rsidRPr="00931F03" w:rsidRDefault="006643D7" w:rsidP="006643D7">
      <w:pPr>
        <w:pStyle w:val="Lbjegyzetszveg"/>
      </w:pPr>
      <w:r w:rsidRPr="00931F03">
        <w:rPr>
          <w:rStyle w:val="Lbjegyzet-hivatkozs"/>
        </w:rPr>
        <w:footnoteRef/>
      </w:r>
      <w:r w:rsidRPr="00931F03">
        <w:t xml:space="preserve"> </w:t>
      </w:r>
      <w:proofErr w:type="spellStart"/>
      <w:r w:rsidRPr="00931F03">
        <w:t>Bujna</w:t>
      </w:r>
      <w:proofErr w:type="spellEnd"/>
      <w:r w:rsidRPr="00931F03">
        <w:t xml:space="preserve">, </w:t>
      </w:r>
      <w:proofErr w:type="spellStart"/>
      <w:r w:rsidRPr="00931F03">
        <w:t>Jozef</w:t>
      </w:r>
      <w:proofErr w:type="spellEnd"/>
      <w:r w:rsidRPr="00931F03">
        <w:t xml:space="preserve">: </w:t>
      </w:r>
      <w:r w:rsidRPr="00931F03">
        <w:rPr>
          <w:bCs/>
        </w:rPr>
        <w:t xml:space="preserve">Die </w:t>
      </w:r>
      <w:proofErr w:type="spellStart"/>
      <w:r w:rsidRPr="00931F03">
        <w:rPr>
          <w:bCs/>
        </w:rPr>
        <w:t>latènezeitliche</w:t>
      </w:r>
      <w:proofErr w:type="spellEnd"/>
      <w:r w:rsidRPr="00931F03">
        <w:rPr>
          <w:bCs/>
        </w:rPr>
        <w:t xml:space="preserve"> </w:t>
      </w:r>
      <w:proofErr w:type="spellStart"/>
      <w:r w:rsidRPr="00931F03">
        <w:rPr>
          <w:bCs/>
        </w:rPr>
        <w:t>Gräberfeld</w:t>
      </w:r>
      <w:proofErr w:type="spellEnd"/>
      <w:r w:rsidRPr="00931F03">
        <w:rPr>
          <w:bCs/>
        </w:rPr>
        <w:t xml:space="preserve"> </w:t>
      </w:r>
      <w:proofErr w:type="spellStart"/>
      <w:r w:rsidRPr="00931F03">
        <w:rPr>
          <w:bCs/>
        </w:rPr>
        <w:t>bei</w:t>
      </w:r>
      <w:proofErr w:type="spellEnd"/>
      <w:r w:rsidRPr="00931F03">
        <w:rPr>
          <w:bCs/>
        </w:rPr>
        <w:t xml:space="preserve"> </w:t>
      </w:r>
      <w:proofErr w:type="spellStart"/>
      <w:r w:rsidRPr="00931F03">
        <w:rPr>
          <w:bCs/>
        </w:rPr>
        <w:t>Dubník</w:t>
      </w:r>
      <w:proofErr w:type="spellEnd"/>
      <w:r w:rsidRPr="00931F03">
        <w:rPr>
          <w:bCs/>
        </w:rPr>
        <w:t xml:space="preserve">. II. </w:t>
      </w:r>
      <w:proofErr w:type="spellStart"/>
      <w:r w:rsidRPr="00931F03">
        <w:rPr>
          <w:bCs/>
        </w:rPr>
        <w:t>Analyse</w:t>
      </w:r>
      <w:proofErr w:type="spellEnd"/>
      <w:r w:rsidRPr="00931F03">
        <w:rPr>
          <w:bCs/>
        </w:rPr>
        <w:t xml:space="preserve"> und </w:t>
      </w:r>
      <w:proofErr w:type="spellStart"/>
      <w:r w:rsidRPr="00931F03">
        <w:rPr>
          <w:bCs/>
        </w:rPr>
        <w:t>Auswertung</w:t>
      </w:r>
      <w:proofErr w:type="spellEnd"/>
      <w:r w:rsidRPr="00931F03">
        <w:rPr>
          <w:bCs/>
        </w:rPr>
        <w:t xml:space="preserve">. </w:t>
      </w:r>
      <w:proofErr w:type="spellStart"/>
      <w:r w:rsidRPr="00931F03">
        <w:rPr>
          <w:bCs/>
        </w:rPr>
        <w:t>SlovArch</w:t>
      </w:r>
      <w:proofErr w:type="spellEnd"/>
      <w:r w:rsidRPr="00931F03">
        <w:rPr>
          <w:bCs/>
        </w:rPr>
        <w:t xml:space="preserve"> 39 (1991) 221-255.</w:t>
      </w:r>
    </w:p>
  </w:footnote>
  <w:footnote w:id="11">
    <w:p w:rsidR="002666BE" w:rsidRDefault="002666B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6BA5">
        <w:rPr>
          <w:rFonts w:cs="Calibri"/>
        </w:rPr>
        <w:t>Szabó-Tankó 201</w:t>
      </w:r>
      <w:r>
        <w:rPr>
          <w:rFonts w:cs="Calibri"/>
        </w:rPr>
        <w:t>2, 138-140.</w:t>
      </w:r>
    </w:p>
  </w:footnote>
  <w:footnote w:id="12">
    <w:p w:rsidR="004C3ABA" w:rsidRDefault="004C3AB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C3ABA">
        <w:rPr>
          <w:rFonts w:ascii="Times New Roman" w:hAnsi="Times New Roman" w:cs="Times New Roman"/>
          <w:color w:val="000000"/>
          <w:lang w:eastAsia="hu-HU"/>
        </w:rPr>
        <w:t>A szerző</w:t>
      </w:r>
      <w:r w:rsidRPr="004C3ABA">
        <w:rPr>
          <w:rFonts w:ascii="Times New Roman" w:hAnsi="Times New Roman" w:cs="Times New Roman"/>
          <w:color w:val="000000"/>
          <w:lang w:eastAsia="hu-HU"/>
        </w:rPr>
        <w:t xml:space="preserve"> kutatómunkáját és a jelen cikkben való közreműködését</w:t>
      </w:r>
      <w:r w:rsidR="00A4742A">
        <w:rPr>
          <w:rFonts w:ascii="Times New Roman" w:hAnsi="Times New Roman" w:cs="Times New Roman"/>
          <w:color w:val="000000"/>
          <w:lang w:eastAsia="hu-HU"/>
        </w:rPr>
        <w:t xml:space="preserve"> az MTA-ELTE interdiszciplináris Régészettudományi Kutatócsoport és</w:t>
      </w:r>
      <w:r w:rsidRPr="004C3ABA">
        <w:rPr>
          <w:rFonts w:ascii="Times New Roman" w:hAnsi="Times New Roman" w:cs="Times New Roman"/>
          <w:color w:val="000000"/>
          <w:lang w:eastAsia="hu-HU"/>
        </w:rPr>
        <w:t xml:space="preserve"> az MTA Bolyai János Tudományos Ösztöndíja támogatta.</w:t>
      </w:r>
    </w:p>
  </w:footnote>
  <w:footnote w:id="13">
    <w:p w:rsidR="008952DB" w:rsidRDefault="008952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95FDB">
        <w:t>Szabó, M</w:t>
      </w:r>
      <w:r>
        <w:t xml:space="preserve">iklós: </w:t>
      </w:r>
      <w:proofErr w:type="gramStart"/>
      <w:r w:rsidRPr="00495FDB">
        <w:rPr>
          <w:rFonts w:ascii="Calibri" w:eastAsia="Calibri" w:hAnsi="Calibri" w:cs="Times New Roman"/>
          <w:bCs/>
        </w:rPr>
        <w:t>La</w:t>
      </w:r>
      <w:proofErr w:type="gramEnd"/>
      <w:r w:rsidRPr="00495FDB">
        <w:rPr>
          <w:rFonts w:ascii="Calibri" w:eastAsia="Calibri" w:hAnsi="Calibri" w:cs="Times New Roman"/>
          <w:bCs/>
        </w:rPr>
        <w:t xml:space="preserve"> </w:t>
      </w:r>
      <w:proofErr w:type="spellStart"/>
      <w:r w:rsidRPr="00495FDB">
        <w:rPr>
          <w:rFonts w:ascii="Calibri" w:eastAsia="Calibri" w:hAnsi="Calibri" w:cs="Times New Roman"/>
          <w:bCs/>
        </w:rPr>
        <w:t>Tène-kori</w:t>
      </w:r>
      <w:proofErr w:type="spellEnd"/>
      <w:r w:rsidRPr="00495FDB">
        <w:rPr>
          <w:rFonts w:ascii="Calibri" w:eastAsia="Calibri" w:hAnsi="Calibri" w:cs="Times New Roman"/>
          <w:bCs/>
        </w:rPr>
        <w:t xml:space="preserve"> temető Sajópetri határában</w:t>
      </w:r>
      <w:r w:rsidRPr="00495FDB">
        <w:t xml:space="preserve">. </w:t>
      </w:r>
      <w:proofErr w:type="gramStart"/>
      <w:r w:rsidRPr="00495FDB">
        <w:t>La</w:t>
      </w:r>
      <w:proofErr w:type="gramEnd"/>
      <w:r>
        <w:t xml:space="preserve"> </w:t>
      </w:r>
      <w:proofErr w:type="spellStart"/>
      <w:r w:rsidRPr="00495FDB">
        <w:t>Tène</w:t>
      </w:r>
      <w:proofErr w:type="spellEnd"/>
      <w:r w:rsidRPr="00495FDB">
        <w:t xml:space="preserve"> </w:t>
      </w:r>
      <w:proofErr w:type="spellStart"/>
      <w:r w:rsidRPr="00495FDB">
        <w:t>period</w:t>
      </w:r>
      <w:proofErr w:type="spellEnd"/>
      <w:r w:rsidRPr="00495FDB">
        <w:t xml:space="preserve"> </w:t>
      </w:r>
      <w:proofErr w:type="spellStart"/>
      <w:r w:rsidRPr="00495FDB">
        <w:t>cemetery</w:t>
      </w:r>
      <w:proofErr w:type="spellEnd"/>
      <w:r w:rsidRPr="00495FDB">
        <w:t xml:space="preserve"> </w:t>
      </w:r>
      <w:proofErr w:type="spellStart"/>
      <w:r w:rsidRPr="00495FDB">
        <w:t>at</w:t>
      </w:r>
      <w:proofErr w:type="spellEnd"/>
      <w:r w:rsidRPr="00495FDB">
        <w:t xml:space="preserve"> Sajópetri.</w:t>
      </w:r>
      <w:r w:rsidRPr="00495FDB">
        <w:rPr>
          <w:rFonts w:ascii="Calibri" w:eastAsia="Calibri" w:hAnsi="Calibri" w:cs="Times New Roman"/>
          <w:bCs/>
        </w:rPr>
        <w:t xml:space="preserve"> </w:t>
      </w:r>
      <w:r w:rsidRPr="00495FDB">
        <w:rPr>
          <w:rFonts w:ascii="Calibri" w:eastAsia="Calibri" w:hAnsi="Calibri" w:cs="Times New Roman"/>
        </w:rPr>
        <w:t xml:space="preserve">Régészeti Kutatások Magyarországon </w:t>
      </w:r>
      <w:r>
        <w:rPr>
          <w:rFonts w:ascii="Calibri" w:eastAsia="Calibri" w:hAnsi="Calibri" w:cs="Times New Roman"/>
        </w:rPr>
        <w:t xml:space="preserve">– </w:t>
      </w:r>
      <w:proofErr w:type="spellStart"/>
      <w:r>
        <w:rPr>
          <w:rFonts w:ascii="Calibri" w:eastAsia="Calibri" w:hAnsi="Calibri" w:cs="Times New Roman"/>
        </w:rPr>
        <w:t>Archaeological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Investigation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</w:t>
      </w:r>
      <w:proofErr w:type="spellEnd"/>
      <w:r>
        <w:rPr>
          <w:rFonts w:ascii="Calibri" w:eastAsia="Calibri" w:hAnsi="Calibri" w:cs="Times New Roman"/>
        </w:rPr>
        <w:t xml:space="preserve"> Hungary </w:t>
      </w:r>
      <w:r w:rsidRPr="00495FDB">
        <w:rPr>
          <w:rFonts w:ascii="Calibri" w:eastAsia="Calibri" w:hAnsi="Calibri" w:cs="Times New Roman"/>
        </w:rPr>
        <w:t>2005 (2006) 61-71.</w:t>
      </w:r>
    </w:p>
  </w:footnote>
  <w:footnote w:id="14">
    <w:p w:rsidR="00AA3234" w:rsidRPr="00AA3234" w:rsidRDefault="00AA3234">
      <w:pPr>
        <w:pStyle w:val="Lbjegyzetszveg"/>
        <w:rPr>
          <w:rFonts w:cstheme="minorHAnsi"/>
        </w:rPr>
      </w:pPr>
      <w:r>
        <w:rPr>
          <w:rStyle w:val="Lbjegyzet-hivatkozs"/>
        </w:rPr>
        <w:footnoteRef/>
      </w:r>
      <w:r>
        <w:t xml:space="preserve"> </w:t>
      </w:r>
      <w:r w:rsidRPr="00AA3234">
        <w:rPr>
          <w:rFonts w:cstheme="minorHAnsi"/>
          <w:shd w:val="clear" w:color="auto" w:fill="FFFFFF"/>
        </w:rPr>
        <w:t>Tankó, K</w:t>
      </w:r>
      <w:r>
        <w:rPr>
          <w:rFonts w:cstheme="minorHAnsi"/>
          <w:shd w:val="clear" w:color="auto" w:fill="FFFFFF"/>
        </w:rPr>
        <w:t>ároly</w:t>
      </w:r>
      <w:r w:rsidRPr="00AA3234">
        <w:rPr>
          <w:rFonts w:cstheme="minorHAnsi"/>
          <w:shd w:val="clear" w:color="auto" w:fill="FFFFFF"/>
        </w:rPr>
        <w:t xml:space="preserve"> - Tóth, Z</w:t>
      </w:r>
      <w:r>
        <w:rPr>
          <w:rFonts w:cstheme="minorHAnsi"/>
          <w:shd w:val="clear" w:color="auto" w:fill="FFFFFF"/>
        </w:rPr>
        <w:t>oltán</w:t>
      </w:r>
      <w:r w:rsidRPr="00AA3234">
        <w:rPr>
          <w:rFonts w:cstheme="minorHAnsi"/>
          <w:shd w:val="clear" w:color="auto" w:fill="FFFFFF"/>
        </w:rPr>
        <w:t xml:space="preserve"> - </w:t>
      </w:r>
      <w:proofErr w:type="spellStart"/>
      <w:r w:rsidRPr="00AA3234">
        <w:rPr>
          <w:rFonts w:cstheme="minorHAnsi"/>
          <w:shd w:val="clear" w:color="auto" w:fill="FFFFFF"/>
        </w:rPr>
        <w:t>Rupnik</w:t>
      </w:r>
      <w:proofErr w:type="spellEnd"/>
      <w:r w:rsidRPr="00AA3234">
        <w:rPr>
          <w:rFonts w:cstheme="minorHAnsi"/>
          <w:shd w:val="clear" w:color="auto" w:fill="FFFFFF"/>
        </w:rPr>
        <w:t>, L</w:t>
      </w:r>
      <w:r>
        <w:rPr>
          <w:rFonts w:cstheme="minorHAnsi"/>
          <w:shd w:val="clear" w:color="auto" w:fill="FFFFFF"/>
        </w:rPr>
        <w:t>ászló</w:t>
      </w:r>
      <w:r w:rsidRPr="00AA3234">
        <w:rPr>
          <w:rFonts w:cstheme="minorHAnsi"/>
          <w:shd w:val="clear" w:color="auto" w:fill="FFFFFF"/>
        </w:rPr>
        <w:t xml:space="preserve"> - </w:t>
      </w:r>
      <w:proofErr w:type="spellStart"/>
      <w:r w:rsidRPr="00AA3234">
        <w:rPr>
          <w:rFonts w:cstheme="minorHAnsi"/>
          <w:shd w:val="clear" w:color="auto" w:fill="FFFFFF"/>
        </w:rPr>
        <w:t>Czajlik</w:t>
      </w:r>
      <w:proofErr w:type="spellEnd"/>
      <w:r w:rsidRPr="00AA3234">
        <w:rPr>
          <w:rFonts w:cstheme="minorHAnsi"/>
          <w:shd w:val="clear" w:color="auto" w:fill="FFFFFF"/>
        </w:rPr>
        <w:t>, Z</w:t>
      </w:r>
      <w:r>
        <w:rPr>
          <w:rFonts w:cstheme="minorHAnsi"/>
          <w:shd w:val="clear" w:color="auto" w:fill="FFFFFF"/>
        </w:rPr>
        <w:t>oltán</w:t>
      </w:r>
      <w:r w:rsidRPr="00AA3234">
        <w:rPr>
          <w:rFonts w:cstheme="minorHAnsi"/>
          <w:shd w:val="clear" w:color="auto" w:fill="FFFFFF"/>
        </w:rPr>
        <w:t xml:space="preserve"> - Puszta, S</w:t>
      </w:r>
      <w:r>
        <w:rPr>
          <w:rFonts w:cstheme="minorHAnsi"/>
          <w:shd w:val="clear" w:color="auto" w:fill="FFFFFF"/>
        </w:rPr>
        <w:t>ándor</w:t>
      </w:r>
      <w:r w:rsidRPr="00AA3234">
        <w:rPr>
          <w:rFonts w:cstheme="minorHAnsi"/>
          <w:shd w:val="clear" w:color="auto" w:fill="FFFFFF"/>
        </w:rPr>
        <w:t xml:space="preserve">: </w:t>
      </w:r>
      <w:proofErr w:type="spellStart"/>
      <w:r w:rsidRPr="00AA3234">
        <w:rPr>
          <w:rFonts w:cstheme="minorHAnsi"/>
          <w:shd w:val="clear" w:color="auto" w:fill="FFFFFF"/>
        </w:rPr>
        <w:t>Short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report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on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the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archaeological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research</w:t>
      </w:r>
      <w:proofErr w:type="spellEnd"/>
      <w:r w:rsidRPr="00AA3234">
        <w:rPr>
          <w:rFonts w:cstheme="minorHAnsi"/>
          <w:shd w:val="clear" w:color="auto" w:fill="FFFFFF"/>
        </w:rPr>
        <w:t xml:space="preserve"> of </w:t>
      </w:r>
      <w:proofErr w:type="spellStart"/>
      <w:r w:rsidRPr="00AA3234">
        <w:rPr>
          <w:rFonts w:cstheme="minorHAnsi"/>
          <w:shd w:val="clear" w:color="auto" w:fill="FFFFFF"/>
        </w:rPr>
        <w:t>the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Late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Iron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Age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cemetery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at</w:t>
      </w:r>
      <w:proofErr w:type="spellEnd"/>
      <w:r w:rsidRPr="00AA3234">
        <w:rPr>
          <w:rFonts w:cstheme="minorHAnsi"/>
          <w:shd w:val="clear" w:color="auto" w:fill="FFFFFF"/>
        </w:rPr>
        <w:t xml:space="preserve"> Gyöngyös. </w:t>
      </w:r>
      <w:proofErr w:type="spellStart"/>
      <w:r w:rsidRPr="00AA3234">
        <w:rPr>
          <w:rFonts w:cstheme="minorHAnsi"/>
          <w:shd w:val="clear" w:color="auto" w:fill="FFFFFF"/>
        </w:rPr>
        <w:t>Dissertationes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Archaeologicae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gramStart"/>
      <w:r w:rsidRPr="00AA3234">
        <w:rPr>
          <w:rFonts w:cstheme="minorHAnsi"/>
          <w:shd w:val="clear" w:color="auto" w:fill="FFFFFF"/>
        </w:rPr>
        <w:t>ex</w:t>
      </w:r>
      <w:proofErr w:type="gram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Instituto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Archaeologico</w:t>
      </w:r>
      <w:proofErr w:type="spellEnd"/>
      <w:r w:rsidRPr="00AA3234">
        <w:rPr>
          <w:rFonts w:cstheme="minorHAnsi"/>
          <w:shd w:val="clear" w:color="auto" w:fill="FFFFFF"/>
        </w:rPr>
        <w:t xml:space="preserve"> </w:t>
      </w:r>
      <w:proofErr w:type="spellStart"/>
      <w:r w:rsidRPr="00AA3234">
        <w:rPr>
          <w:rFonts w:cstheme="minorHAnsi"/>
          <w:shd w:val="clear" w:color="auto" w:fill="FFFFFF"/>
        </w:rPr>
        <w:t>Universitatis</w:t>
      </w:r>
      <w:proofErr w:type="spellEnd"/>
      <w:r w:rsidRPr="00AA3234">
        <w:rPr>
          <w:rFonts w:cstheme="minorHAnsi"/>
          <w:shd w:val="clear" w:color="auto" w:fill="FFFFFF"/>
        </w:rPr>
        <w:t xml:space="preserve"> de </w:t>
      </w:r>
      <w:proofErr w:type="spellStart"/>
      <w:r w:rsidRPr="00AA3234">
        <w:rPr>
          <w:rFonts w:cstheme="minorHAnsi"/>
          <w:shd w:val="clear" w:color="auto" w:fill="FFFFFF"/>
        </w:rPr>
        <w:t>Rolando</w:t>
      </w:r>
      <w:proofErr w:type="spellEnd"/>
      <w:r w:rsidRPr="00AA3234">
        <w:rPr>
          <w:rFonts w:cstheme="minorHAnsi"/>
          <w:shd w:val="clear" w:color="auto" w:fill="FFFFFF"/>
        </w:rPr>
        <w:t xml:space="preserve"> Eötvös </w:t>
      </w:r>
      <w:proofErr w:type="spellStart"/>
      <w:r w:rsidRPr="00AA3234">
        <w:rPr>
          <w:rFonts w:cstheme="minorHAnsi"/>
          <w:shd w:val="clear" w:color="auto" w:fill="FFFFFF"/>
        </w:rPr>
        <w:t>Nominatae</w:t>
      </w:r>
      <w:proofErr w:type="spellEnd"/>
      <w:r w:rsidRPr="00AA3234">
        <w:rPr>
          <w:rFonts w:cstheme="minorHAnsi"/>
          <w:shd w:val="clear" w:color="auto" w:fill="FFFFFF"/>
        </w:rPr>
        <w:t xml:space="preserve"> Ser. 3, No. 4 (2016) 307-324.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B93"/>
    <w:multiLevelType w:val="hybridMultilevel"/>
    <w:tmpl w:val="8506CF58"/>
    <w:lvl w:ilvl="0" w:tplc="9BDE10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7837"/>
    <w:multiLevelType w:val="hybridMultilevel"/>
    <w:tmpl w:val="81949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6E1"/>
    <w:multiLevelType w:val="hybridMultilevel"/>
    <w:tmpl w:val="5A2228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F7"/>
    <w:rsid w:val="000851DF"/>
    <w:rsid w:val="000D7120"/>
    <w:rsid w:val="00103DC4"/>
    <w:rsid w:val="0015718E"/>
    <w:rsid w:val="001B436B"/>
    <w:rsid w:val="001C2A3B"/>
    <w:rsid w:val="001D39EC"/>
    <w:rsid w:val="001F089A"/>
    <w:rsid w:val="0022353F"/>
    <w:rsid w:val="0022481C"/>
    <w:rsid w:val="00225C48"/>
    <w:rsid w:val="0024772B"/>
    <w:rsid w:val="002666BE"/>
    <w:rsid w:val="00276D38"/>
    <w:rsid w:val="002A7C45"/>
    <w:rsid w:val="00312263"/>
    <w:rsid w:val="00317E61"/>
    <w:rsid w:val="00323DF4"/>
    <w:rsid w:val="0034449E"/>
    <w:rsid w:val="00367DEE"/>
    <w:rsid w:val="003A7CB5"/>
    <w:rsid w:val="004802D5"/>
    <w:rsid w:val="004C3ABA"/>
    <w:rsid w:val="00502143"/>
    <w:rsid w:val="0051492A"/>
    <w:rsid w:val="006578BD"/>
    <w:rsid w:val="006643D7"/>
    <w:rsid w:val="00695FEA"/>
    <w:rsid w:val="006970A7"/>
    <w:rsid w:val="006E2D6F"/>
    <w:rsid w:val="007074E4"/>
    <w:rsid w:val="007107A6"/>
    <w:rsid w:val="007251E3"/>
    <w:rsid w:val="007644CC"/>
    <w:rsid w:val="00775AD1"/>
    <w:rsid w:val="008372FA"/>
    <w:rsid w:val="008640F7"/>
    <w:rsid w:val="008675BE"/>
    <w:rsid w:val="008947DE"/>
    <w:rsid w:val="00894ECD"/>
    <w:rsid w:val="008952DB"/>
    <w:rsid w:val="00931F03"/>
    <w:rsid w:val="00960CA1"/>
    <w:rsid w:val="009F2DB3"/>
    <w:rsid w:val="00A4742A"/>
    <w:rsid w:val="00AA3234"/>
    <w:rsid w:val="00AE3CD8"/>
    <w:rsid w:val="00AF58A8"/>
    <w:rsid w:val="00B1375E"/>
    <w:rsid w:val="00B276ED"/>
    <w:rsid w:val="00B77E71"/>
    <w:rsid w:val="00BB6D0D"/>
    <w:rsid w:val="00C67684"/>
    <w:rsid w:val="00CB5453"/>
    <w:rsid w:val="00CB5F44"/>
    <w:rsid w:val="00CD6A9B"/>
    <w:rsid w:val="00CE204C"/>
    <w:rsid w:val="00D62A85"/>
    <w:rsid w:val="00D6745C"/>
    <w:rsid w:val="00D73F56"/>
    <w:rsid w:val="00DF3921"/>
    <w:rsid w:val="00E36BA5"/>
    <w:rsid w:val="00E36F31"/>
    <w:rsid w:val="00E96429"/>
    <w:rsid w:val="00EC16C7"/>
    <w:rsid w:val="00F46E71"/>
    <w:rsid w:val="00F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340C-9CF0-41DB-9F09-3B64F749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AE3CD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E3CD8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AE3CD8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AA32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A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8164-FBB8-4490-82FF-1699B0DE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</Pages>
  <Words>1194</Words>
  <Characters>8336</Characters>
  <Application>Microsoft Office Word</Application>
  <DocSecurity>0</DocSecurity>
  <Lines>115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Tankó Károly</dc:creator>
  <cp:keywords/>
  <dc:description/>
  <cp:lastModifiedBy>Tankó Károly</cp:lastModifiedBy>
  <cp:revision>25</cp:revision>
  <dcterms:created xsi:type="dcterms:W3CDTF">2016-05-19T07:32:00Z</dcterms:created>
  <dcterms:modified xsi:type="dcterms:W3CDTF">2018-08-04T09:47:00Z</dcterms:modified>
</cp:coreProperties>
</file>